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57013" w14:textId="05C5542F" w:rsidR="00E463D8" w:rsidRDefault="00C63745" w:rsidP="00D014F4">
      <w:pPr>
        <w:jc w:val="right"/>
      </w:pPr>
      <w:r>
        <w:t>ПРОЕКТ</w:t>
      </w:r>
    </w:p>
    <w:p w14:paraId="2DAB9F8A" w14:textId="77777777" w:rsidR="00FD781C" w:rsidRPr="00FD781C" w:rsidRDefault="00FD781C" w:rsidP="00FD781C">
      <w:pPr>
        <w:suppressAutoHyphens w:val="0"/>
        <w:jc w:val="center"/>
        <w:rPr>
          <w:rFonts w:ascii="Arial" w:hAnsi="Arial" w:cs="Arial"/>
          <w:sz w:val="32"/>
          <w:szCs w:val="32"/>
        </w:rPr>
      </w:pPr>
      <w:r w:rsidRPr="00FD781C">
        <w:rPr>
          <w:rFonts w:ascii="Arial" w:hAnsi="Arial" w:cs="Arial"/>
          <w:sz w:val="32"/>
          <w:szCs w:val="32"/>
        </w:rPr>
        <w:t>РОССИЙСКАЯ ФЕДЕРАЦИЯ</w:t>
      </w:r>
    </w:p>
    <w:p w14:paraId="2C143A90" w14:textId="77777777" w:rsidR="00FD781C" w:rsidRPr="00FD781C" w:rsidRDefault="00FD781C" w:rsidP="00FD781C">
      <w:pPr>
        <w:suppressAutoHyphens w:val="0"/>
        <w:jc w:val="center"/>
        <w:rPr>
          <w:rFonts w:ascii="Arial" w:hAnsi="Arial" w:cs="Arial"/>
          <w:sz w:val="32"/>
          <w:szCs w:val="32"/>
        </w:rPr>
      </w:pPr>
      <w:r w:rsidRPr="00FD781C">
        <w:rPr>
          <w:rFonts w:ascii="Arial" w:hAnsi="Arial" w:cs="Arial"/>
          <w:sz w:val="32"/>
          <w:szCs w:val="32"/>
        </w:rPr>
        <w:t>БРЯНСКАЯ ОБЛАСТЬ</w:t>
      </w:r>
    </w:p>
    <w:p w14:paraId="1F178074" w14:textId="77777777" w:rsidR="00FD781C" w:rsidRPr="00FD781C" w:rsidRDefault="00FD781C" w:rsidP="00FD781C">
      <w:pPr>
        <w:suppressAutoHyphens w:val="0"/>
        <w:jc w:val="center"/>
        <w:rPr>
          <w:rFonts w:ascii="Arial" w:hAnsi="Arial" w:cs="Arial"/>
          <w:sz w:val="32"/>
          <w:szCs w:val="32"/>
        </w:rPr>
      </w:pPr>
      <w:r w:rsidRPr="00FD781C">
        <w:rPr>
          <w:rFonts w:ascii="Arial" w:hAnsi="Arial" w:cs="Arial"/>
          <w:sz w:val="32"/>
          <w:szCs w:val="32"/>
        </w:rPr>
        <w:t>НАВЛИНСКИЙ МУНИЦИПАЛЬНЫЙ РАЙОН</w:t>
      </w:r>
    </w:p>
    <w:p w14:paraId="63A7A952" w14:textId="77777777" w:rsidR="00FD781C" w:rsidRPr="00FD781C" w:rsidRDefault="00FD781C" w:rsidP="00FD781C">
      <w:pPr>
        <w:suppressAutoHyphens w:val="0"/>
        <w:jc w:val="center"/>
        <w:rPr>
          <w:rFonts w:ascii="Arial" w:hAnsi="Arial" w:cs="Arial"/>
          <w:sz w:val="32"/>
          <w:szCs w:val="32"/>
        </w:rPr>
      </w:pPr>
      <w:r w:rsidRPr="00FD781C">
        <w:rPr>
          <w:rFonts w:ascii="Arial" w:hAnsi="Arial" w:cs="Arial"/>
          <w:sz w:val="32"/>
          <w:szCs w:val="32"/>
        </w:rPr>
        <w:t>НАВЛИНСКИЙ РАЙОННЫЙ СОВЕТ НАРОДНЫХ ДЕПУТАТОВ БРЯНСКОЙ ОБЛАСТИ</w:t>
      </w:r>
    </w:p>
    <w:p w14:paraId="5C1E8732" w14:textId="77777777" w:rsidR="00E463D8" w:rsidRPr="00E463D8" w:rsidRDefault="00E463D8" w:rsidP="00E463D8">
      <w:pPr>
        <w:suppressAutoHyphens w:val="0"/>
        <w:spacing w:line="276" w:lineRule="auto"/>
        <w:jc w:val="center"/>
        <w:rPr>
          <w:rFonts w:ascii="Arial" w:hAnsi="Arial" w:cs="Arial"/>
          <w:sz w:val="32"/>
          <w:szCs w:val="32"/>
        </w:rPr>
      </w:pPr>
    </w:p>
    <w:p w14:paraId="1A35682D" w14:textId="77777777" w:rsidR="00E463D8" w:rsidRPr="00E463D8" w:rsidRDefault="00E463D8" w:rsidP="00FF2C8C">
      <w:pPr>
        <w:numPr>
          <w:ilvl w:val="2"/>
          <w:numId w:val="0"/>
        </w:numPr>
        <w:tabs>
          <w:tab w:val="num" w:pos="0"/>
        </w:tabs>
        <w:suppressAutoHyphens w:val="0"/>
        <w:spacing w:before="140"/>
        <w:jc w:val="center"/>
        <w:outlineLvl w:val="2"/>
        <w:rPr>
          <w:rFonts w:ascii="Arial" w:hAnsi="Arial" w:cs="Arial"/>
          <w:bCs/>
          <w:sz w:val="32"/>
          <w:szCs w:val="32"/>
          <w:lang w:val="x-none"/>
        </w:rPr>
      </w:pPr>
      <w:r w:rsidRPr="00E463D8">
        <w:rPr>
          <w:rFonts w:ascii="Arial" w:hAnsi="Arial" w:cs="Arial"/>
          <w:bCs/>
          <w:sz w:val="32"/>
          <w:szCs w:val="32"/>
          <w:lang w:val="x-none"/>
        </w:rPr>
        <w:t>РЕШЕНИЕ</w:t>
      </w:r>
    </w:p>
    <w:p w14:paraId="1F9F17F9" w14:textId="433686B9" w:rsidR="00FF2C8C" w:rsidRPr="00FF2C8C" w:rsidRDefault="00FF2C8C" w:rsidP="00FF2C8C">
      <w:pPr>
        <w:jc w:val="center"/>
        <w:rPr>
          <w:rFonts w:ascii="Arial" w:hAnsi="Arial" w:cs="Arial"/>
          <w:sz w:val="32"/>
          <w:szCs w:val="32"/>
        </w:rPr>
      </w:pPr>
      <w:r w:rsidRPr="00FF2C8C">
        <w:rPr>
          <w:rFonts w:ascii="Arial" w:hAnsi="Arial" w:cs="Arial"/>
          <w:sz w:val="32"/>
          <w:szCs w:val="32"/>
        </w:rPr>
        <w:t xml:space="preserve">от </w:t>
      </w:r>
      <w:r>
        <w:rPr>
          <w:rFonts w:ascii="Arial" w:hAnsi="Arial" w:cs="Arial"/>
          <w:sz w:val="32"/>
          <w:szCs w:val="32"/>
        </w:rPr>
        <w:t xml:space="preserve">                   </w:t>
      </w:r>
      <w:r w:rsidRPr="00FF2C8C">
        <w:rPr>
          <w:rFonts w:ascii="Arial" w:hAnsi="Arial" w:cs="Arial"/>
          <w:sz w:val="32"/>
          <w:szCs w:val="32"/>
        </w:rPr>
        <w:t xml:space="preserve"> № </w:t>
      </w:r>
      <w:r>
        <w:rPr>
          <w:rFonts w:ascii="Arial" w:hAnsi="Arial" w:cs="Arial"/>
          <w:sz w:val="32"/>
          <w:szCs w:val="32"/>
        </w:rPr>
        <w:t xml:space="preserve"> </w:t>
      </w:r>
    </w:p>
    <w:p w14:paraId="0DEA461D" w14:textId="35675F3C" w:rsidR="00E463D8" w:rsidRPr="00E463D8" w:rsidRDefault="00FF2C8C" w:rsidP="00FF2C8C">
      <w:pPr>
        <w:tabs>
          <w:tab w:val="left" w:pos="4195"/>
        </w:tabs>
        <w:spacing w:line="276" w:lineRule="auto"/>
        <w:jc w:val="center"/>
        <w:rPr>
          <w:sz w:val="26"/>
          <w:szCs w:val="26"/>
          <w:lang w:eastAsia="zh-CN"/>
        </w:rPr>
      </w:pPr>
      <w:proofErr w:type="spellStart"/>
      <w:r w:rsidRPr="00FF2C8C">
        <w:rPr>
          <w:rFonts w:ascii="Arial" w:hAnsi="Arial" w:cs="Arial"/>
          <w:sz w:val="32"/>
          <w:szCs w:val="32"/>
        </w:rPr>
        <w:t>рп</w:t>
      </w:r>
      <w:proofErr w:type="spellEnd"/>
      <w:r w:rsidRPr="00FF2C8C">
        <w:rPr>
          <w:rFonts w:ascii="Arial" w:hAnsi="Arial" w:cs="Arial"/>
          <w:sz w:val="32"/>
          <w:szCs w:val="32"/>
        </w:rPr>
        <w:t>. Навля</w:t>
      </w:r>
    </w:p>
    <w:tbl>
      <w:tblPr>
        <w:tblStyle w:val="18"/>
        <w:tblW w:w="181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gridCol w:w="4110"/>
        <w:gridCol w:w="4110"/>
      </w:tblGrid>
      <w:tr w:rsidR="00FF2C8C" w:rsidRPr="00E463D8" w14:paraId="42B9960D" w14:textId="77777777" w:rsidTr="00FF2C8C">
        <w:trPr>
          <w:trHeight w:val="272"/>
        </w:trPr>
        <w:tc>
          <w:tcPr>
            <w:tcW w:w="9923" w:type="dxa"/>
          </w:tcPr>
          <w:p w14:paraId="6F90901D" w14:textId="2B5C1913" w:rsidR="00FF2C8C" w:rsidRPr="00E463D8" w:rsidRDefault="00FF2C8C" w:rsidP="00FF2C8C">
            <w:pPr>
              <w:spacing w:line="276" w:lineRule="auto"/>
            </w:pPr>
          </w:p>
        </w:tc>
        <w:tc>
          <w:tcPr>
            <w:tcW w:w="4110" w:type="dxa"/>
          </w:tcPr>
          <w:p w14:paraId="1DE4F617" w14:textId="77777777" w:rsidR="00FF2C8C" w:rsidRPr="00E463D8" w:rsidRDefault="00FF2C8C" w:rsidP="00FF2C8C">
            <w:pPr>
              <w:spacing w:line="276" w:lineRule="auto"/>
              <w:rPr>
                <w:sz w:val="28"/>
                <w:szCs w:val="28"/>
              </w:rPr>
            </w:pPr>
          </w:p>
        </w:tc>
        <w:tc>
          <w:tcPr>
            <w:tcW w:w="4110" w:type="dxa"/>
          </w:tcPr>
          <w:p w14:paraId="17F5909D" w14:textId="26978563" w:rsidR="00FF2C8C" w:rsidRPr="00E463D8" w:rsidRDefault="00FF2C8C" w:rsidP="00FF2C8C">
            <w:pPr>
              <w:spacing w:line="276" w:lineRule="auto"/>
              <w:rPr>
                <w:sz w:val="28"/>
                <w:szCs w:val="28"/>
              </w:rPr>
            </w:pPr>
          </w:p>
        </w:tc>
      </w:tr>
      <w:tr w:rsidR="00FF2C8C" w:rsidRPr="00E463D8" w14:paraId="61E48762" w14:textId="77777777" w:rsidTr="00C63745">
        <w:trPr>
          <w:trHeight w:val="1184"/>
        </w:trPr>
        <w:tc>
          <w:tcPr>
            <w:tcW w:w="9923" w:type="dxa"/>
          </w:tcPr>
          <w:p w14:paraId="2E496AEF" w14:textId="77777777" w:rsidR="00FF2C8C" w:rsidRPr="00C63745" w:rsidRDefault="00FF2C8C" w:rsidP="00C63745">
            <w:pPr>
              <w:tabs>
                <w:tab w:val="left" w:pos="3878"/>
              </w:tabs>
              <w:jc w:val="center"/>
              <w:rPr>
                <w:rFonts w:ascii="Arial" w:hAnsi="Arial" w:cs="Arial"/>
                <w:sz w:val="32"/>
                <w:szCs w:val="32"/>
              </w:rPr>
            </w:pPr>
            <w:r w:rsidRPr="00FF2C8C">
              <w:rPr>
                <w:rFonts w:ascii="Arial" w:hAnsi="Arial" w:cs="Arial"/>
                <w:sz w:val="32"/>
                <w:szCs w:val="32"/>
              </w:rPr>
              <w:t xml:space="preserve">Об УТВЕРЖДЕНИИ ПОЛОЖЕНИЯ О МУНИЦИПАЛЬНОМ </w:t>
            </w:r>
          </w:p>
          <w:p w14:paraId="4159A74B" w14:textId="24B8461A" w:rsidR="00FF2C8C" w:rsidRPr="00FF2C8C" w:rsidRDefault="00FF2C8C" w:rsidP="00C63745">
            <w:pPr>
              <w:tabs>
                <w:tab w:val="left" w:pos="3878"/>
              </w:tabs>
              <w:jc w:val="center"/>
              <w:rPr>
                <w:rFonts w:ascii="Arial" w:hAnsi="Arial" w:cs="Arial"/>
                <w:sz w:val="32"/>
                <w:szCs w:val="32"/>
              </w:rPr>
            </w:pPr>
            <w:r w:rsidRPr="00FF2C8C">
              <w:rPr>
                <w:rFonts w:ascii="Arial" w:hAnsi="Arial" w:cs="Arial"/>
                <w:sz w:val="32"/>
                <w:szCs w:val="32"/>
              </w:rPr>
              <w:t xml:space="preserve">ЗЕМЕЛЬНОМ  </w:t>
            </w:r>
            <w:r w:rsidRPr="00C63745">
              <w:rPr>
                <w:rFonts w:ascii="Arial" w:hAnsi="Arial" w:cs="Arial"/>
                <w:sz w:val="32"/>
                <w:szCs w:val="32"/>
              </w:rPr>
              <w:t xml:space="preserve"> </w:t>
            </w:r>
            <w:r w:rsidRPr="00FF2C8C">
              <w:rPr>
                <w:rFonts w:ascii="Arial" w:hAnsi="Arial" w:cs="Arial"/>
                <w:sz w:val="32"/>
                <w:szCs w:val="32"/>
              </w:rPr>
              <w:t xml:space="preserve">КОНТРОЛЕ  </w:t>
            </w:r>
            <w:r w:rsidRPr="00C63745">
              <w:rPr>
                <w:rFonts w:ascii="Arial" w:hAnsi="Arial" w:cs="Arial"/>
                <w:sz w:val="32"/>
                <w:szCs w:val="32"/>
              </w:rPr>
              <w:t xml:space="preserve"> </w:t>
            </w:r>
            <w:r w:rsidRPr="00FF2C8C">
              <w:rPr>
                <w:rFonts w:ascii="Arial" w:hAnsi="Arial" w:cs="Arial"/>
                <w:sz w:val="32"/>
                <w:szCs w:val="32"/>
              </w:rPr>
              <w:t xml:space="preserve">В ГРАНИЦАХ НАВЛИНСКОГО </w:t>
            </w:r>
            <w:r w:rsidR="00FD781C">
              <w:rPr>
                <w:rFonts w:ascii="Arial" w:hAnsi="Arial" w:cs="Arial"/>
                <w:sz w:val="32"/>
                <w:szCs w:val="32"/>
              </w:rPr>
              <w:t>МУНИПАЛЬНОГО РАЙОНА</w:t>
            </w:r>
            <w:r w:rsidRPr="00FF2C8C">
              <w:rPr>
                <w:rFonts w:ascii="Arial" w:hAnsi="Arial" w:cs="Arial"/>
                <w:sz w:val="32"/>
                <w:szCs w:val="32"/>
              </w:rPr>
              <w:t>.</w:t>
            </w:r>
          </w:p>
          <w:p w14:paraId="64BE4158" w14:textId="43A539F9" w:rsidR="00FF2C8C" w:rsidRPr="00E463D8" w:rsidRDefault="00FF2C8C" w:rsidP="00C63745">
            <w:pPr>
              <w:tabs>
                <w:tab w:val="left" w:pos="3878"/>
              </w:tabs>
              <w:jc w:val="center"/>
              <w:rPr>
                <w:sz w:val="32"/>
                <w:szCs w:val="32"/>
              </w:rPr>
            </w:pPr>
          </w:p>
        </w:tc>
        <w:tc>
          <w:tcPr>
            <w:tcW w:w="4110" w:type="dxa"/>
          </w:tcPr>
          <w:p w14:paraId="66971E40" w14:textId="77777777" w:rsidR="00FF2C8C" w:rsidRPr="00FF2C8C" w:rsidRDefault="00FF2C8C" w:rsidP="00C63745">
            <w:pPr>
              <w:rPr>
                <w:sz w:val="32"/>
                <w:szCs w:val="32"/>
              </w:rPr>
            </w:pPr>
          </w:p>
        </w:tc>
        <w:tc>
          <w:tcPr>
            <w:tcW w:w="4110" w:type="dxa"/>
          </w:tcPr>
          <w:p w14:paraId="71DDB7E4" w14:textId="73C1A300" w:rsidR="00FF2C8C" w:rsidRPr="00E463D8" w:rsidRDefault="00FF2C8C" w:rsidP="00C63745">
            <w:pPr>
              <w:rPr>
                <w:sz w:val="28"/>
                <w:szCs w:val="28"/>
              </w:rPr>
            </w:pPr>
          </w:p>
        </w:tc>
      </w:tr>
      <w:tr w:rsidR="00FF2C8C" w:rsidRPr="00E463D8" w14:paraId="31936A9C" w14:textId="77777777" w:rsidTr="00C63745">
        <w:trPr>
          <w:trHeight w:val="65"/>
        </w:trPr>
        <w:tc>
          <w:tcPr>
            <w:tcW w:w="9923" w:type="dxa"/>
          </w:tcPr>
          <w:p w14:paraId="533F68A6" w14:textId="77777777" w:rsidR="00FD781C" w:rsidRPr="00FD781C" w:rsidRDefault="00C63745" w:rsidP="00FD781C">
            <w:pPr>
              <w:shd w:val="clear" w:color="auto" w:fill="FFFFFF"/>
              <w:ind w:firstLine="709"/>
              <w:jc w:val="both"/>
              <w:rPr>
                <w:rFonts w:ascii="Arial" w:hAnsi="Arial" w:cs="Arial"/>
                <w:color w:val="000000"/>
              </w:rPr>
            </w:pPr>
            <w:r>
              <w:rPr>
                <w:rFonts w:ascii="Arial" w:hAnsi="Arial" w:cs="Arial"/>
              </w:rPr>
              <w:t xml:space="preserve">  </w:t>
            </w:r>
            <w:r w:rsidR="00FD781C" w:rsidRPr="00FD781C">
              <w:rPr>
                <w:rFonts w:ascii="Arial" w:hAnsi="Arial" w:cs="Arial"/>
                <w:color w:val="000000"/>
              </w:rPr>
              <w:t>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 Навлинского района Брянской области, Навлинский районный Совет народных депутатов</w:t>
            </w:r>
          </w:p>
          <w:p w14:paraId="159AE4FF" w14:textId="429E7ED9" w:rsidR="00C63745" w:rsidRPr="00C63745" w:rsidRDefault="00C63745" w:rsidP="00C63745">
            <w:pPr>
              <w:jc w:val="both"/>
              <w:rPr>
                <w:rFonts w:ascii="Arial" w:hAnsi="Arial" w:cs="Arial"/>
                <w:lang w:bidi="ru-RU"/>
              </w:rPr>
            </w:pPr>
          </w:p>
          <w:p w14:paraId="172AA7A0" w14:textId="3E9C6591" w:rsidR="00FF2C8C" w:rsidRPr="00E463D8" w:rsidRDefault="00C63745" w:rsidP="00C63745">
            <w:r>
              <w:t xml:space="preserve">            РЕШИЛ:</w:t>
            </w:r>
          </w:p>
        </w:tc>
        <w:tc>
          <w:tcPr>
            <w:tcW w:w="4110" w:type="dxa"/>
          </w:tcPr>
          <w:p w14:paraId="488A4ADA" w14:textId="77777777" w:rsidR="00FF2C8C" w:rsidRPr="00E463D8" w:rsidRDefault="00FF2C8C" w:rsidP="00C63745">
            <w:pPr>
              <w:rPr>
                <w:sz w:val="28"/>
                <w:szCs w:val="28"/>
              </w:rPr>
            </w:pPr>
          </w:p>
        </w:tc>
        <w:tc>
          <w:tcPr>
            <w:tcW w:w="4110" w:type="dxa"/>
          </w:tcPr>
          <w:p w14:paraId="5A6D639D" w14:textId="4E7062C7" w:rsidR="00FF2C8C" w:rsidRPr="00E463D8" w:rsidRDefault="00FF2C8C" w:rsidP="00C63745">
            <w:pPr>
              <w:rPr>
                <w:sz w:val="28"/>
                <w:szCs w:val="28"/>
              </w:rPr>
            </w:pPr>
          </w:p>
        </w:tc>
      </w:tr>
    </w:tbl>
    <w:p w14:paraId="2DD8B4AA" w14:textId="3D13F710" w:rsidR="00E463D8" w:rsidRPr="00BC0188" w:rsidRDefault="00B12B34" w:rsidP="00C63745">
      <w:pPr>
        <w:shd w:val="clear" w:color="auto" w:fill="FFFFFF"/>
        <w:suppressAutoHyphens w:val="0"/>
        <w:spacing w:before="240"/>
        <w:jc w:val="both"/>
        <w:rPr>
          <w:rFonts w:ascii="Arial" w:hAnsi="Arial" w:cs="Arial"/>
        </w:rPr>
      </w:pPr>
      <w:r w:rsidRPr="00FF2C8C">
        <w:rPr>
          <w:rFonts w:ascii="Arial" w:hAnsi="Arial" w:cs="Arial"/>
          <w:color w:val="000000"/>
        </w:rPr>
        <w:t xml:space="preserve">   </w:t>
      </w:r>
      <w:r w:rsidR="00E463D8" w:rsidRPr="00FF2C8C">
        <w:rPr>
          <w:rFonts w:ascii="Arial" w:hAnsi="Arial" w:cs="Arial"/>
          <w:color w:val="000000"/>
        </w:rPr>
        <w:t xml:space="preserve">1. </w:t>
      </w:r>
      <w:r w:rsidR="00E463D8" w:rsidRPr="00BC0188">
        <w:rPr>
          <w:rFonts w:ascii="Arial" w:hAnsi="Arial" w:cs="Arial"/>
          <w:color w:val="000000"/>
        </w:rPr>
        <w:t xml:space="preserve">Утвердить прилагаемое Положение о муниципальном земельном контроле в границах </w:t>
      </w:r>
      <w:r w:rsidR="00FD781C" w:rsidRPr="00BC0188">
        <w:rPr>
          <w:rFonts w:ascii="Arial" w:hAnsi="Arial" w:cs="Arial"/>
          <w:bCs/>
          <w:iCs/>
        </w:rPr>
        <w:t>Навлинского муниципального района</w:t>
      </w:r>
      <w:r w:rsidR="00E463D8" w:rsidRPr="00BC0188">
        <w:rPr>
          <w:rFonts w:ascii="Arial" w:hAnsi="Arial" w:cs="Arial"/>
          <w:bCs/>
          <w:iCs/>
        </w:rPr>
        <w:t xml:space="preserve"> </w:t>
      </w:r>
      <w:r w:rsidR="00E463D8" w:rsidRPr="00BC0188">
        <w:rPr>
          <w:rFonts w:ascii="Arial" w:eastAsia="Microsoft Sans Serif" w:hAnsi="Arial" w:cs="Arial"/>
          <w:color w:val="000000"/>
          <w:lang w:bidi="ru-RU"/>
        </w:rPr>
        <w:t>(в новой редакции)</w:t>
      </w:r>
      <w:r w:rsidR="00E463D8" w:rsidRPr="00BC0188">
        <w:rPr>
          <w:rFonts w:ascii="Arial" w:hAnsi="Arial" w:cs="Arial"/>
          <w:color w:val="000000"/>
        </w:rPr>
        <w:t>.</w:t>
      </w:r>
    </w:p>
    <w:p w14:paraId="2E68C132" w14:textId="2D8070A3" w:rsidR="00E463D8" w:rsidRPr="00BC0188" w:rsidRDefault="00B12B34" w:rsidP="00B12B34">
      <w:pPr>
        <w:widowControl w:val="0"/>
        <w:tabs>
          <w:tab w:val="left" w:pos="1555"/>
        </w:tabs>
        <w:suppressAutoHyphens w:val="0"/>
        <w:jc w:val="both"/>
        <w:rPr>
          <w:rFonts w:ascii="Arial" w:hAnsi="Arial" w:cs="Arial"/>
          <w:color w:val="000000"/>
          <w:lang w:bidi="ru-RU"/>
        </w:rPr>
      </w:pPr>
      <w:r w:rsidRPr="00BC0188">
        <w:rPr>
          <w:rFonts w:ascii="Arial" w:hAnsi="Arial" w:cs="Arial"/>
          <w:color w:val="000000"/>
          <w:lang w:bidi="ru-RU"/>
        </w:rPr>
        <w:t xml:space="preserve">   </w:t>
      </w:r>
      <w:r w:rsidR="00E463D8" w:rsidRPr="00BC0188">
        <w:rPr>
          <w:rFonts w:ascii="Arial" w:hAnsi="Arial" w:cs="Arial"/>
          <w:color w:val="000000"/>
          <w:lang w:bidi="ru-RU"/>
        </w:rPr>
        <w:t xml:space="preserve">2.Признать утратившим </w:t>
      </w:r>
      <w:proofErr w:type="gramStart"/>
      <w:r w:rsidR="00E463D8" w:rsidRPr="00BC0188">
        <w:rPr>
          <w:rFonts w:ascii="Arial" w:hAnsi="Arial" w:cs="Arial"/>
          <w:color w:val="000000"/>
          <w:lang w:bidi="ru-RU"/>
        </w:rPr>
        <w:t>силу :</w:t>
      </w:r>
      <w:proofErr w:type="gramEnd"/>
    </w:p>
    <w:p w14:paraId="099A91D0" w14:textId="5EE163E5" w:rsidR="00FD781C" w:rsidRPr="00FD781C" w:rsidRDefault="00E463D8" w:rsidP="00FD781C">
      <w:pPr>
        <w:spacing w:line="276" w:lineRule="auto"/>
        <w:jc w:val="both"/>
        <w:rPr>
          <w:rFonts w:ascii="Arial" w:hAnsi="Arial" w:cs="Arial"/>
        </w:rPr>
      </w:pPr>
      <w:r w:rsidRPr="00BC0188">
        <w:rPr>
          <w:rFonts w:ascii="Arial" w:hAnsi="Arial" w:cs="Arial"/>
          <w:color w:val="000000"/>
          <w:lang w:bidi="ru-RU"/>
        </w:rPr>
        <w:t xml:space="preserve">решение </w:t>
      </w:r>
      <w:r w:rsidR="00B12B34" w:rsidRPr="00BC0188">
        <w:rPr>
          <w:rFonts w:ascii="Arial" w:hAnsi="Arial" w:cs="Arial"/>
          <w:color w:val="000000"/>
          <w:lang w:eastAsia="en-US"/>
        </w:rPr>
        <w:t xml:space="preserve">Навлинского </w:t>
      </w:r>
      <w:r w:rsidR="00FD781C" w:rsidRPr="00BC0188">
        <w:rPr>
          <w:rFonts w:ascii="Arial" w:hAnsi="Arial" w:cs="Arial"/>
          <w:color w:val="000000"/>
          <w:lang w:eastAsia="en-US"/>
        </w:rPr>
        <w:t>районного совета народных депутатов</w:t>
      </w:r>
      <w:r w:rsidR="00BC0188">
        <w:rPr>
          <w:rFonts w:ascii="Arial" w:hAnsi="Arial" w:cs="Arial"/>
          <w:color w:val="000000"/>
          <w:lang w:eastAsia="en-US"/>
        </w:rPr>
        <w:t xml:space="preserve"> Брянской области</w:t>
      </w:r>
      <w:r w:rsidR="00FD781C" w:rsidRPr="00BC0188">
        <w:rPr>
          <w:rFonts w:ascii="Arial" w:hAnsi="Arial" w:cs="Arial"/>
          <w:color w:val="000000"/>
          <w:lang w:eastAsia="en-US"/>
        </w:rPr>
        <w:t xml:space="preserve"> </w:t>
      </w:r>
      <w:proofErr w:type="gramStart"/>
      <w:r w:rsidR="00FD781C" w:rsidRPr="00BC0188">
        <w:rPr>
          <w:rFonts w:ascii="Arial" w:hAnsi="Arial" w:cs="Arial"/>
          <w:color w:val="000000"/>
          <w:lang w:eastAsia="en-US"/>
        </w:rPr>
        <w:t>«</w:t>
      </w:r>
      <w:r w:rsidR="00B12B34" w:rsidRPr="00BC0188">
        <w:rPr>
          <w:rFonts w:ascii="Arial" w:hAnsi="Arial" w:cs="Arial"/>
          <w:iCs/>
          <w:lang w:eastAsia="en-US"/>
        </w:rPr>
        <w:t xml:space="preserve"> </w:t>
      </w:r>
      <w:r w:rsidR="00FD781C" w:rsidRPr="00BC0188">
        <w:rPr>
          <w:rFonts w:ascii="Arial" w:hAnsi="Arial" w:cs="Arial"/>
        </w:rPr>
        <w:t>Об</w:t>
      </w:r>
      <w:proofErr w:type="gramEnd"/>
      <w:r w:rsidR="00FD781C" w:rsidRPr="00BC0188">
        <w:rPr>
          <w:rFonts w:ascii="Arial" w:hAnsi="Arial" w:cs="Arial"/>
        </w:rPr>
        <w:t xml:space="preserve"> утверждении Положения о муниципальном земельном контроле в границах</w:t>
      </w:r>
      <w:r w:rsidR="00FD781C" w:rsidRPr="00BC0188">
        <w:rPr>
          <w:rFonts w:ascii="Arial" w:hAnsi="Arial" w:cs="Arial"/>
        </w:rPr>
        <w:t xml:space="preserve"> </w:t>
      </w:r>
      <w:r w:rsidR="00FD781C" w:rsidRPr="00FD781C">
        <w:rPr>
          <w:rFonts w:ascii="Arial" w:hAnsi="Arial" w:cs="Arial"/>
        </w:rPr>
        <w:t>Навлинского муниципального района</w:t>
      </w:r>
      <w:r w:rsidR="00FD781C" w:rsidRPr="00BC0188">
        <w:rPr>
          <w:rFonts w:ascii="Arial" w:hAnsi="Arial" w:cs="Arial"/>
        </w:rPr>
        <w:t xml:space="preserve">» </w:t>
      </w:r>
      <w:r w:rsidR="00FD781C" w:rsidRPr="00BC0188">
        <w:rPr>
          <w:rFonts w:ascii="Arial" w:hAnsi="Arial" w:cs="Arial"/>
          <w:iCs/>
        </w:rPr>
        <w:t xml:space="preserve">от </w:t>
      </w:r>
      <w:r w:rsidR="00FD781C" w:rsidRPr="00BC0188">
        <w:rPr>
          <w:rFonts w:ascii="Arial" w:hAnsi="Arial" w:cs="Arial"/>
        </w:rPr>
        <w:t>29.10.2021 г. № 6-165</w:t>
      </w:r>
      <w:r w:rsidR="00FD781C" w:rsidRPr="00BC0188">
        <w:rPr>
          <w:rFonts w:ascii="Arial" w:hAnsi="Arial" w:cs="Arial"/>
          <w:iCs/>
        </w:rPr>
        <w:t xml:space="preserve"> </w:t>
      </w:r>
      <w:r w:rsidR="00FD781C" w:rsidRPr="00BC0188">
        <w:rPr>
          <w:rFonts w:ascii="Arial" w:hAnsi="Arial" w:cs="Arial"/>
          <w:bCs/>
        </w:rPr>
        <w:t>(в ред. от   23.10.2023 г.  № 6-295,</w:t>
      </w:r>
      <w:r w:rsidR="00BC0188">
        <w:rPr>
          <w:rFonts w:ascii="Arial" w:hAnsi="Arial" w:cs="Arial"/>
          <w:bCs/>
        </w:rPr>
        <w:t xml:space="preserve"> </w:t>
      </w:r>
      <w:r w:rsidR="00FD781C" w:rsidRPr="00BC0188">
        <w:rPr>
          <w:rFonts w:ascii="Arial" w:hAnsi="Arial" w:cs="Arial"/>
          <w:bCs/>
        </w:rPr>
        <w:t>от 21.02.2024 г. № 6-</w:t>
      </w:r>
      <w:proofErr w:type="gramStart"/>
      <w:r w:rsidR="00FD781C" w:rsidRPr="00BC0188">
        <w:rPr>
          <w:rFonts w:ascii="Arial" w:hAnsi="Arial" w:cs="Arial"/>
          <w:bCs/>
        </w:rPr>
        <w:t>325,от</w:t>
      </w:r>
      <w:proofErr w:type="gramEnd"/>
      <w:r w:rsidR="00FD781C" w:rsidRPr="00BC0188">
        <w:rPr>
          <w:rFonts w:ascii="Arial" w:hAnsi="Arial" w:cs="Arial"/>
          <w:bCs/>
        </w:rPr>
        <w:t xml:space="preserve"> 21.05.2024 г. № 6-341</w:t>
      </w:r>
      <w:proofErr w:type="gramStart"/>
      <w:r w:rsidR="00FD781C" w:rsidRPr="00BC0188">
        <w:rPr>
          <w:rFonts w:ascii="Arial" w:hAnsi="Arial" w:cs="Arial"/>
          <w:bCs/>
        </w:rPr>
        <w:t>) .</w:t>
      </w:r>
      <w:proofErr w:type="gramEnd"/>
    </w:p>
    <w:p w14:paraId="064AF5D8" w14:textId="42B588C4" w:rsidR="00E463D8" w:rsidRPr="00E463D8" w:rsidRDefault="00B12B34" w:rsidP="00B12B34">
      <w:pPr>
        <w:suppressAutoHyphens w:val="0"/>
        <w:spacing w:line="276" w:lineRule="auto"/>
        <w:contextualSpacing/>
        <w:rPr>
          <w:rFonts w:ascii="Arial" w:hAnsi="Arial" w:cs="Arial"/>
          <w:color w:val="000000"/>
        </w:rPr>
      </w:pPr>
      <w:r w:rsidRPr="00FF2C8C">
        <w:rPr>
          <w:rFonts w:ascii="Arial" w:hAnsi="Arial" w:cs="Arial"/>
          <w:color w:val="000000"/>
        </w:rPr>
        <w:t xml:space="preserve">   </w:t>
      </w:r>
      <w:r w:rsidR="00E463D8" w:rsidRPr="00FF2C8C">
        <w:rPr>
          <w:rFonts w:ascii="Arial" w:hAnsi="Arial" w:cs="Arial"/>
          <w:color w:val="000000"/>
        </w:rPr>
        <w:t>3.</w:t>
      </w:r>
      <w:r w:rsidR="00E463D8" w:rsidRPr="00E463D8">
        <w:rPr>
          <w:rFonts w:ascii="Arial" w:hAnsi="Arial" w:cs="Arial"/>
          <w:color w:val="000000"/>
        </w:rPr>
        <w:t>Данное решение опубликовать (обнародовать) в установленном порядке.</w:t>
      </w:r>
    </w:p>
    <w:p w14:paraId="04C61A71" w14:textId="77777777" w:rsidR="00E463D8" w:rsidRPr="00E463D8" w:rsidRDefault="00E463D8" w:rsidP="00E463D8">
      <w:pPr>
        <w:suppressAutoHyphens w:val="0"/>
        <w:autoSpaceDE w:val="0"/>
        <w:spacing w:line="276" w:lineRule="auto"/>
        <w:ind w:firstLine="567"/>
        <w:rPr>
          <w:rFonts w:ascii="Arial" w:hAnsi="Arial" w:cs="Arial"/>
        </w:rPr>
      </w:pPr>
    </w:p>
    <w:p w14:paraId="3EF112A7" w14:textId="77777777" w:rsidR="00E463D8" w:rsidRPr="00E463D8" w:rsidRDefault="00E463D8" w:rsidP="00E463D8">
      <w:pPr>
        <w:suppressAutoHyphens w:val="0"/>
        <w:autoSpaceDE w:val="0"/>
        <w:spacing w:line="276" w:lineRule="auto"/>
        <w:ind w:firstLine="567"/>
        <w:rPr>
          <w:sz w:val="28"/>
          <w:szCs w:val="28"/>
        </w:rPr>
      </w:pPr>
    </w:p>
    <w:p w14:paraId="416573F3" w14:textId="77777777" w:rsidR="00E463D8" w:rsidRPr="00E463D8" w:rsidRDefault="00E463D8" w:rsidP="00E463D8">
      <w:pPr>
        <w:suppressAutoHyphens w:val="0"/>
        <w:autoSpaceDE w:val="0"/>
        <w:spacing w:line="276" w:lineRule="auto"/>
        <w:ind w:firstLine="567"/>
        <w:rPr>
          <w:sz w:val="28"/>
          <w:szCs w:val="28"/>
        </w:rPr>
      </w:pPr>
    </w:p>
    <w:p w14:paraId="387F2411" w14:textId="77777777" w:rsidR="00BC0188" w:rsidRPr="00BC0188" w:rsidRDefault="00BC0188" w:rsidP="00BC0188">
      <w:pPr>
        <w:suppressAutoHyphens w:val="0"/>
        <w:spacing w:line="276" w:lineRule="auto"/>
        <w:ind w:right="-1"/>
        <w:contextualSpacing/>
        <w:jc w:val="right"/>
        <w:rPr>
          <w:rFonts w:ascii="Arial" w:hAnsi="Arial" w:cs="Arial"/>
        </w:rPr>
      </w:pPr>
      <w:r w:rsidRPr="00BC0188">
        <w:rPr>
          <w:rFonts w:ascii="Arial" w:hAnsi="Arial" w:cs="Arial"/>
        </w:rPr>
        <w:t xml:space="preserve">Глава Навлинского района                                                                </w:t>
      </w:r>
    </w:p>
    <w:p w14:paraId="7D79ED23" w14:textId="1797E028" w:rsidR="00BC0188" w:rsidRPr="00BC0188" w:rsidRDefault="00BC0188" w:rsidP="00BC0188">
      <w:pPr>
        <w:suppressAutoHyphens w:val="0"/>
        <w:spacing w:line="276" w:lineRule="auto"/>
        <w:ind w:right="-1"/>
        <w:contextualSpacing/>
        <w:jc w:val="right"/>
        <w:rPr>
          <w:rFonts w:ascii="Arial" w:hAnsi="Arial" w:cs="Arial"/>
        </w:rPr>
      </w:pPr>
      <w:r w:rsidRPr="00BC0188">
        <w:rPr>
          <w:rFonts w:ascii="Arial" w:hAnsi="Arial" w:cs="Arial"/>
        </w:rPr>
        <w:t>М.А. С</w:t>
      </w:r>
      <w:proofErr w:type="spellStart"/>
      <w:r w:rsidRPr="00BC0188">
        <w:rPr>
          <w:rFonts w:ascii="Arial" w:hAnsi="Arial" w:cs="Arial"/>
        </w:rPr>
        <w:t>инотин</w:t>
      </w:r>
      <w:proofErr w:type="spellEnd"/>
    </w:p>
    <w:p w14:paraId="25FAD42F" w14:textId="77777777" w:rsidR="00E463D8" w:rsidRPr="00BC0188" w:rsidRDefault="00E463D8" w:rsidP="00D014F4">
      <w:pPr>
        <w:jc w:val="right"/>
      </w:pPr>
    </w:p>
    <w:p w14:paraId="0E99EE82" w14:textId="77777777" w:rsidR="00E463D8" w:rsidRDefault="00E463D8" w:rsidP="00D014F4">
      <w:pPr>
        <w:jc w:val="right"/>
      </w:pPr>
    </w:p>
    <w:p w14:paraId="68C5D001" w14:textId="77777777" w:rsidR="00E463D8" w:rsidRDefault="00E463D8" w:rsidP="00D014F4">
      <w:pPr>
        <w:jc w:val="right"/>
      </w:pPr>
    </w:p>
    <w:p w14:paraId="5B07088D" w14:textId="77777777" w:rsidR="00E463D8" w:rsidRDefault="00E463D8" w:rsidP="00D014F4">
      <w:pPr>
        <w:jc w:val="right"/>
      </w:pPr>
    </w:p>
    <w:p w14:paraId="26DF62E7" w14:textId="77777777" w:rsidR="00E463D8" w:rsidRDefault="00E463D8" w:rsidP="00D014F4">
      <w:pPr>
        <w:jc w:val="right"/>
      </w:pPr>
    </w:p>
    <w:p w14:paraId="1496BF3F" w14:textId="77777777" w:rsidR="00E463D8" w:rsidRDefault="00E463D8" w:rsidP="00D014F4">
      <w:pPr>
        <w:jc w:val="right"/>
      </w:pPr>
    </w:p>
    <w:p w14:paraId="35DEFE4A" w14:textId="77777777" w:rsidR="00E463D8" w:rsidRDefault="00E463D8" w:rsidP="00D014F4">
      <w:pPr>
        <w:jc w:val="right"/>
      </w:pPr>
    </w:p>
    <w:p w14:paraId="6E0540AC" w14:textId="77777777" w:rsidR="00E463D8" w:rsidRDefault="00E463D8" w:rsidP="00D014F4">
      <w:pPr>
        <w:jc w:val="right"/>
      </w:pPr>
    </w:p>
    <w:p w14:paraId="3A962FFB" w14:textId="77777777" w:rsidR="00E463D8" w:rsidRDefault="00E463D8" w:rsidP="00D014F4">
      <w:pPr>
        <w:jc w:val="right"/>
      </w:pPr>
    </w:p>
    <w:p w14:paraId="69F8CD61" w14:textId="77777777" w:rsidR="00E463D8" w:rsidRDefault="00E463D8" w:rsidP="00D014F4">
      <w:pPr>
        <w:jc w:val="right"/>
      </w:pPr>
    </w:p>
    <w:p w14:paraId="5C9A4F19" w14:textId="77777777" w:rsidR="00E463D8" w:rsidRDefault="00E463D8" w:rsidP="00D014F4">
      <w:pPr>
        <w:jc w:val="right"/>
      </w:pPr>
    </w:p>
    <w:p w14:paraId="7C19ADAF" w14:textId="77777777" w:rsidR="00E463D8" w:rsidRDefault="00E463D8" w:rsidP="00D014F4">
      <w:pPr>
        <w:jc w:val="right"/>
      </w:pPr>
    </w:p>
    <w:p w14:paraId="422116FB" w14:textId="77777777" w:rsidR="00E463D8" w:rsidRDefault="00E463D8" w:rsidP="00D014F4">
      <w:pPr>
        <w:jc w:val="right"/>
      </w:pPr>
    </w:p>
    <w:p w14:paraId="3D22BA67" w14:textId="77777777" w:rsidR="00E463D8" w:rsidRDefault="00E463D8" w:rsidP="00D014F4">
      <w:pPr>
        <w:jc w:val="right"/>
      </w:pPr>
    </w:p>
    <w:p w14:paraId="1ECFFFAA" w14:textId="77777777" w:rsidR="00C63745" w:rsidRDefault="00C63745" w:rsidP="00D014F4">
      <w:pPr>
        <w:jc w:val="right"/>
      </w:pPr>
    </w:p>
    <w:p w14:paraId="243CFF15" w14:textId="77777777" w:rsidR="00C63745" w:rsidRDefault="00C63745" w:rsidP="00D014F4">
      <w:pPr>
        <w:jc w:val="right"/>
      </w:pPr>
    </w:p>
    <w:p w14:paraId="0B041D62" w14:textId="77777777" w:rsidR="00C63745" w:rsidRDefault="00C63745" w:rsidP="00D014F4">
      <w:pPr>
        <w:jc w:val="right"/>
      </w:pPr>
    </w:p>
    <w:p w14:paraId="59669545" w14:textId="77777777" w:rsidR="00C63745" w:rsidRDefault="00C63745" w:rsidP="00D014F4">
      <w:pPr>
        <w:jc w:val="right"/>
      </w:pPr>
    </w:p>
    <w:p w14:paraId="7E2DCD18" w14:textId="77777777" w:rsidR="00C63745" w:rsidRDefault="00C63745" w:rsidP="00D014F4">
      <w:pPr>
        <w:jc w:val="right"/>
      </w:pPr>
    </w:p>
    <w:p w14:paraId="45EFC13A" w14:textId="4F795E91" w:rsidR="00F03F4F" w:rsidRPr="00D014F4" w:rsidRDefault="00F52782" w:rsidP="00D014F4">
      <w:pPr>
        <w:jc w:val="right"/>
      </w:pPr>
      <w:r w:rsidRPr="00D014F4">
        <w:t>УТВЕРЖДЕНО</w:t>
      </w:r>
    </w:p>
    <w:p w14:paraId="1603AC3D" w14:textId="32EE6A53" w:rsidR="00D014F4" w:rsidRDefault="00D014F4" w:rsidP="00D014F4">
      <w:pPr>
        <w:jc w:val="right"/>
      </w:pPr>
      <w:r>
        <w:t>Р</w:t>
      </w:r>
      <w:r w:rsidR="00F52782" w:rsidRPr="00D014F4">
        <w:t>ешением</w:t>
      </w:r>
      <w:r>
        <w:t xml:space="preserve"> Навлинского </w:t>
      </w:r>
      <w:bookmarkStart w:id="0" w:name="_Hlk214372839"/>
      <w:r w:rsidR="00BC0188">
        <w:t xml:space="preserve">районного </w:t>
      </w:r>
      <w:bookmarkEnd w:id="0"/>
    </w:p>
    <w:p w14:paraId="5AE44D21" w14:textId="17EEB39C" w:rsidR="00D014F4" w:rsidRDefault="00BC0188" w:rsidP="00D014F4">
      <w:pPr>
        <w:jc w:val="right"/>
      </w:pPr>
      <w:r>
        <w:t>с</w:t>
      </w:r>
      <w:r w:rsidR="00D014F4">
        <w:t xml:space="preserve">овета народных депутатов </w:t>
      </w:r>
    </w:p>
    <w:p w14:paraId="0EFAFEA8" w14:textId="6E808E17" w:rsidR="00F03F4F" w:rsidRPr="00D014F4" w:rsidRDefault="00D014F4" w:rsidP="00D014F4">
      <w:pPr>
        <w:jc w:val="center"/>
      </w:pPr>
      <w:r>
        <w:t xml:space="preserve">                                          </w:t>
      </w:r>
      <w:r w:rsidR="00415113">
        <w:t xml:space="preserve">                                                                                                   </w:t>
      </w:r>
      <w:r>
        <w:t xml:space="preserve">от </w:t>
      </w:r>
      <w:r w:rsidR="00F52782" w:rsidRPr="00D014F4">
        <w:t xml:space="preserve"> </w:t>
      </w:r>
      <w:r>
        <w:t xml:space="preserve">        </w:t>
      </w:r>
    </w:p>
    <w:p w14:paraId="4E081E7D" w14:textId="77777777" w:rsidR="00F03F4F" w:rsidRDefault="00F03F4F" w:rsidP="009C43FD">
      <w:pPr>
        <w:ind w:firstLine="567"/>
        <w:jc w:val="right"/>
        <w:rPr>
          <w:color w:val="000000"/>
          <w:sz w:val="28"/>
          <w:szCs w:val="28"/>
        </w:rPr>
      </w:pPr>
    </w:p>
    <w:p w14:paraId="288688BD" w14:textId="77777777" w:rsidR="00F03F4F" w:rsidRDefault="00F03F4F" w:rsidP="009C43FD">
      <w:pPr>
        <w:ind w:firstLine="567"/>
        <w:jc w:val="right"/>
        <w:rPr>
          <w:color w:val="000000"/>
          <w:sz w:val="28"/>
          <w:szCs w:val="28"/>
        </w:rPr>
      </w:pPr>
    </w:p>
    <w:p w14:paraId="3AE2A57F" w14:textId="77777777" w:rsidR="00BC0188" w:rsidRPr="00BC0188" w:rsidRDefault="00BC0188" w:rsidP="00BC0188">
      <w:pPr>
        <w:numPr>
          <w:ilvl w:val="2"/>
          <w:numId w:val="0"/>
        </w:numPr>
        <w:tabs>
          <w:tab w:val="num" w:pos="0"/>
        </w:tabs>
        <w:suppressAutoHyphens w:val="0"/>
        <w:spacing w:line="276" w:lineRule="auto"/>
        <w:jc w:val="center"/>
        <w:outlineLvl w:val="2"/>
        <w:rPr>
          <w:bCs/>
          <w:i/>
          <w:iCs/>
          <w:caps/>
          <w:lang w:val="x-none"/>
        </w:rPr>
      </w:pPr>
      <w:r w:rsidRPr="00BC0188">
        <w:rPr>
          <w:bCs/>
          <w:caps/>
          <w:lang w:val="x-none"/>
        </w:rPr>
        <w:t xml:space="preserve">Положение </w:t>
      </w:r>
    </w:p>
    <w:p w14:paraId="23F3BD8C" w14:textId="77777777" w:rsidR="00BC0188" w:rsidRPr="00BC0188" w:rsidRDefault="00BC0188" w:rsidP="00BC0188">
      <w:pPr>
        <w:numPr>
          <w:ilvl w:val="2"/>
          <w:numId w:val="0"/>
        </w:numPr>
        <w:tabs>
          <w:tab w:val="num" w:pos="0"/>
        </w:tabs>
        <w:suppressAutoHyphens w:val="0"/>
        <w:spacing w:after="120" w:line="276" w:lineRule="auto"/>
        <w:jc w:val="center"/>
        <w:outlineLvl w:val="2"/>
        <w:rPr>
          <w:bCs/>
          <w:i/>
          <w:iCs/>
          <w:caps/>
          <w:lang w:val="x-none"/>
        </w:rPr>
      </w:pPr>
      <w:r w:rsidRPr="00BC0188">
        <w:rPr>
          <w:bCs/>
          <w:caps/>
          <w:lang w:val="x-none"/>
        </w:rPr>
        <w:t xml:space="preserve">о муниципальном земельном контроле в границах Навлинского </w:t>
      </w:r>
      <w:r w:rsidRPr="00BC0188">
        <w:rPr>
          <w:bCs/>
          <w:iCs/>
          <w:caps/>
        </w:rPr>
        <w:t>муниципального района</w:t>
      </w:r>
    </w:p>
    <w:p w14:paraId="2EAC0672" w14:textId="77777777" w:rsidR="00C20354" w:rsidRPr="00BC0188" w:rsidRDefault="00C20354" w:rsidP="009C43FD">
      <w:pPr>
        <w:pStyle w:val="ConsPlusNormal"/>
        <w:ind w:firstLine="0"/>
        <w:jc w:val="center"/>
        <w:rPr>
          <w:rFonts w:ascii="Times New Roman" w:hAnsi="Times New Roman" w:cs="Times New Roman"/>
          <w:b/>
          <w:bCs/>
          <w:sz w:val="28"/>
          <w:szCs w:val="28"/>
          <w:lang w:val="x-none"/>
        </w:rPr>
      </w:pPr>
    </w:p>
    <w:p w14:paraId="20A053A8" w14:textId="77777777" w:rsidR="008A409A" w:rsidRDefault="008A409A" w:rsidP="009C43FD">
      <w:pPr>
        <w:pStyle w:val="ConsPlusNormal"/>
        <w:ind w:firstLine="0"/>
        <w:jc w:val="center"/>
        <w:rPr>
          <w:rFonts w:ascii="Times New Roman" w:hAnsi="Times New Roman" w:cs="Times New Roman"/>
          <w:b/>
          <w:bCs/>
          <w:color w:val="000000"/>
          <w:sz w:val="28"/>
          <w:szCs w:val="28"/>
        </w:rPr>
      </w:pPr>
    </w:p>
    <w:p w14:paraId="41B624CE" w14:textId="77777777" w:rsidR="00F03F4F" w:rsidRDefault="00F52782" w:rsidP="009C43FD">
      <w:pPr>
        <w:pStyle w:val="ConsPlusNormal"/>
        <w:ind w:firstLine="0"/>
        <w:jc w:val="center"/>
        <w:rPr>
          <w:sz w:val="28"/>
          <w:szCs w:val="28"/>
        </w:rPr>
      </w:pPr>
      <w:r>
        <w:rPr>
          <w:rFonts w:ascii="Times New Roman" w:hAnsi="Times New Roman" w:cs="Times New Roman"/>
          <w:b/>
          <w:bCs/>
          <w:color w:val="000000"/>
          <w:sz w:val="28"/>
          <w:szCs w:val="28"/>
        </w:rPr>
        <w:t>1. Общие положения</w:t>
      </w:r>
    </w:p>
    <w:p w14:paraId="03AEC556" w14:textId="5706E788" w:rsidR="00F03F4F" w:rsidRPr="00BC0188" w:rsidRDefault="00F52782" w:rsidP="009C43FD">
      <w:pPr>
        <w:pStyle w:val="ConsPlusNormal"/>
        <w:ind w:firstLine="709"/>
        <w:jc w:val="both"/>
        <w:rPr>
          <w:rFonts w:ascii="Times New Roman" w:hAnsi="Times New Roman" w:cs="Times New Roman"/>
          <w:sz w:val="28"/>
          <w:szCs w:val="28"/>
        </w:rPr>
      </w:pPr>
      <w:r w:rsidRPr="008C2573">
        <w:rPr>
          <w:rFonts w:ascii="Times New Roman" w:hAnsi="Times New Roman" w:cs="Times New Roman"/>
          <w:color w:val="000000"/>
          <w:sz w:val="28"/>
          <w:szCs w:val="28"/>
        </w:rPr>
        <w:t xml:space="preserve">1.1. Настоящее Положение устанавливает </w:t>
      </w:r>
      <w:r w:rsidRPr="008C2573">
        <w:rPr>
          <w:rFonts w:ascii="Times New Roman" w:hAnsi="Times New Roman" w:cs="Times New Roman"/>
          <w:sz w:val="28"/>
          <w:szCs w:val="28"/>
        </w:rPr>
        <w:t xml:space="preserve">порядок </w:t>
      </w:r>
      <w:r w:rsidR="00F447B5" w:rsidRPr="008C2573">
        <w:rPr>
          <w:rFonts w:ascii="Times New Roman" w:hAnsi="Times New Roman" w:cs="Times New Roman"/>
          <w:sz w:val="28"/>
          <w:szCs w:val="28"/>
        </w:rPr>
        <w:t xml:space="preserve">организации и </w:t>
      </w:r>
      <w:r w:rsidRPr="008C2573">
        <w:rPr>
          <w:rFonts w:ascii="Times New Roman" w:hAnsi="Times New Roman" w:cs="Times New Roman"/>
          <w:sz w:val="28"/>
          <w:szCs w:val="28"/>
        </w:rPr>
        <w:t>осуществления</w:t>
      </w:r>
      <w:r w:rsidR="00E860EA">
        <w:rPr>
          <w:rFonts w:ascii="Times New Roman" w:hAnsi="Times New Roman" w:cs="Times New Roman"/>
          <w:sz w:val="28"/>
          <w:szCs w:val="28"/>
        </w:rPr>
        <w:t xml:space="preserve"> </w:t>
      </w:r>
      <w:r w:rsidR="007F40D9" w:rsidRPr="007F40D9">
        <w:rPr>
          <w:rStyle w:val="affb"/>
          <w:color w:val="000000" w:themeColor="text1"/>
          <w:sz w:val="28"/>
        </w:rPr>
        <w:t>муниципально</w:t>
      </w:r>
      <w:r w:rsidR="007F40D9">
        <w:rPr>
          <w:rStyle w:val="affb"/>
          <w:color w:val="000000" w:themeColor="text1"/>
          <w:sz w:val="28"/>
        </w:rPr>
        <w:t>го</w:t>
      </w:r>
      <w:r w:rsidR="007F40D9" w:rsidRPr="007F40D9">
        <w:rPr>
          <w:rStyle w:val="affb"/>
          <w:color w:val="000000" w:themeColor="text1"/>
          <w:sz w:val="28"/>
        </w:rPr>
        <w:t xml:space="preserve"> </w:t>
      </w:r>
      <w:r w:rsidR="00DE7EED" w:rsidRPr="00BC0188">
        <w:rPr>
          <w:rStyle w:val="affb"/>
          <w:color w:val="000000" w:themeColor="text1"/>
          <w:sz w:val="28"/>
          <w:szCs w:val="28"/>
        </w:rPr>
        <w:t>земельного</w:t>
      </w:r>
      <w:r w:rsidR="007F40D9" w:rsidRPr="00BC0188">
        <w:rPr>
          <w:rStyle w:val="affb"/>
          <w:color w:val="000000" w:themeColor="text1"/>
          <w:sz w:val="28"/>
          <w:szCs w:val="28"/>
        </w:rPr>
        <w:t xml:space="preserve"> контроля</w:t>
      </w:r>
      <w:r w:rsidRPr="00BC0188">
        <w:rPr>
          <w:rFonts w:ascii="Times New Roman" w:hAnsi="Times New Roman" w:cs="Times New Roman"/>
          <w:color w:val="000000"/>
          <w:sz w:val="28"/>
          <w:szCs w:val="28"/>
        </w:rPr>
        <w:t xml:space="preserve"> </w:t>
      </w:r>
      <w:r w:rsidR="00D014F4" w:rsidRPr="00BC0188">
        <w:rPr>
          <w:rFonts w:ascii="Times New Roman" w:hAnsi="Times New Roman" w:cs="Times New Roman"/>
          <w:color w:val="000000"/>
          <w:sz w:val="28"/>
          <w:szCs w:val="28"/>
        </w:rPr>
        <w:t xml:space="preserve">Навлинского </w:t>
      </w:r>
      <w:r w:rsidR="00BC0188" w:rsidRPr="00BC0188">
        <w:rPr>
          <w:rFonts w:ascii="Times New Roman" w:hAnsi="Times New Roman" w:cs="Times New Roman"/>
          <w:color w:val="000000"/>
          <w:sz w:val="28"/>
          <w:szCs w:val="28"/>
          <w:lang w:eastAsia="ru-RU"/>
        </w:rPr>
        <w:t xml:space="preserve">муниципального района Брянской области </w:t>
      </w:r>
      <w:r w:rsidRPr="00BC0188">
        <w:rPr>
          <w:rFonts w:ascii="Times New Roman" w:hAnsi="Times New Roman" w:cs="Times New Roman"/>
          <w:color w:val="000000"/>
          <w:sz w:val="28"/>
          <w:szCs w:val="28"/>
        </w:rPr>
        <w:t>(</w:t>
      </w:r>
      <w:r w:rsidRPr="00BC0188">
        <w:rPr>
          <w:rFonts w:ascii="Times New Roman" w:hAnsi="Times New Roman" w:cs="Times New Roman"/>
          <w:sz w:val="28"/>
          <w:szCs w:val="28"/>
        </w:rPr>
        <w:t xml:space="preserve">далее – </w:t>
      </w:r>
      <w:r w:rsidR="007F40D9" w:rsidRPr="00BC0188">
        <w:rPr>
          <w:rFonts w:ascii="Times New Roman" w:hAnsi="Times New Roman" w:cs="Times New Roman"/>
          <w:sz w:val="28"/>
          <w:szCs w:val="28"/>
        </w:rPr>
        <w:t xml:space="preserve">муниципальный </w:t>
      </w:r>
      <w:r w:rsidR="00DE7EED" w:rsidRPr="00BC0188">
        <w:rPr>
          <w:rFonts w:ascii="Times New Roman" w:hAnsi="Times New Roman" w:cs="Times New Roman"/>
          <w:sz w:val="28"/>
          <w:szCs w:val="28"/>
        </w:rPr>
        <w:t>земельный</w:t>
      </w:r>
      <w:r w:rsidR="007F40D9" w:rsidRPr="00BC0188">
        <w:rPr>
          <w:rFonts w:ascii="Times New Roman" w:hAnsi="Times New Roman" w:cs="Times New Roman"/>
          <w:sz w:val="28"/>
          <w:szCs w:val="28"/>
        </w:rPr>
        <w:t xml:space="preserve"> контроль</w:t>
      </w:r>
      <w:r w:rsidR="00D014F4" w:rsidRPr="00BC0188">
        <w:rPr>
          <w:rFonts w:ascii="Times New Roman" w:hAnsi="Times New Roman" w:cs="Times New Roman"/>
          <w:sz w:val="28"/>
          <w:szCs w:val="28"/>
        </w:rPr>
        <w:t xml:space="preserve">, </w:t>
      </w:r>
      <w:r w:rsidR="00BC0188" w:rsidRPr="00BC0188">
        <w:rPr>
          <w:rFonts w:ascii="Times New Roman" w:hAnsi="Times New Roman" w:cs="Times New Roman"/>
          <w:color w:val="000000"/>
          <w:sz w:val="28"/>
          <w:szCs w:val="28"/>
          <w:lang w:eastAsia="ru-RU"/>
        </w:rPr>
        <w:t>Навлинский район</w:t>
      </w:r>
      <w:r w:rsidRPr="00BC0188">
        <w:rPr>
          <w:rFonts w:ascii="Times New Roman" w:hAnsi="Times New Roman" w:cs="Times New Roman"/>
          <w:sz w:val="28"/>
          <w:szCs w:val="28"/>
        </w:rPr>
        <w:t>).</w:t>
      </w:r>
    </w:p>
    <w:p w14:paraId="10F090C7" w14:textId="77777777" w:rsidR="009A7E8F" w:rsidRPr="00D014F4" w:rsidRDefault="00681DD6" w:rsidP="00610CFF">
      <w:pPr>
        <w:pStyle w:val="17"/>
        <w:ind w:firstLine="560"/>
        <w:jc w:val="both"/>
        <w:rPr>
          <w:sz w:val="28"/>
        </w:rPr>
      </w:pPr>
      <w:r w:rsidRPr="00D014F4">
        <w:rPr>
          <w:sz w:val="28"/>
        </w:rPr>
        <w:t>1.</w:t>
      </w:r>
      <w:r w:rsidR="00517606" w:rsidRPr="00D014F4">
        <w:rPr>
          <w:sz w:val="28"/>
        </w:rPr>
        <w:t xml:space="preserve">2. Предметом муниципального земельного контроля является соблюдение юридическими лицами, индивидуальными предпринимателями, гражданами </w:t>
      </w:r>
      <w:r w:rsidRPr="00D014F4">
        <w:rPr>
          <w:sz w:val="28"/>
        </w:rPr>
        <w:t xml:space="preserve">(далее - контролируемые лица) </w:t>
      </w:r>
      <w:r w:rsidR="00517606" w:rsidRPr="00D014F4">
        <w:rPr>
          <w:sz w:val="28"/>
        </w:rPr>
        <w:t>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77EEE055" w14:textId="558581FD" w:rsidR="00F03F4F" w:rsidRDefault="00D014F4" w:rsidP="00D014F4">
      <w:pPr>
        <w:rPr>
          <w:sz w:val="28"/>
          <w:szCs w:val="28"/>
        </w:rPr>
      </w:pPr>
      <w:r>
        <w:rPr>
          <w:color w:val="000000"/>
          <w:sz w:val="28"/>
          <w:szCs w:val="28"/>
        </w:rPr>
        <w:t xml:space="preserve">      </w:t>
      </w:r>
      <w:r w:rsidR="00F52782">
        <w:rPr>
          <w:color w:val="000000"/>
          <w:sz w:val="28"/>
          <w:szCs w:val="28"/>
        </w:rPr>
        <w:t>1.</w:t>
      </w:r>
      <w:r w:rsidR="0001101A">
        <w:rPr>
          <w:color w:val="000000"/>
          <w:sz w:val="28"/>
          <w:szCs w:val="28"/>
        </w:rPr>
        <w:t>3</w:t>
      </w:r>
      <w:r w:rsidR="00F52782">
        <w:rPr>
          <w:color w:val="000000"/>
          <w:sz w:val="28"/>
          <w:szCs w:val="28"/>
        </w:rPr>
        <w:t xml:space="preserve">. </w:t>
      </w:r>
      <w:bookmarkStart w:id="1" w:name="_Hlk211850757"/>
      <w:r w:rsidR="0001101A" w:rsidRPr="0001101A">
        <w:rPr>
          <w:sz w:val="28"/>
          <w:szCs w:val="28"/>
        </w:rPr>
        <w:t xml:space="preserve">Муниципальный </w:t>
      </w:r>
      <w:r w:rsidR="006229D0">
        <w:rPr>
          <w:sz w:val="28"/>
          <w:szCs w:val="28"/>
        </w:rPr>
        <w:t>земельный</w:t>
      </w:r>
      <w:r w:rsidR="0001101A" w:rsidRPr="0001101A">
        <w:rPr>
          <w:sz w:val="28"/>
          <w:szCs w:val="28"/>
        </w:rPr>
        <w:t xml:space="preserve"> контроль</w:t>
      </w:r>
      <w:r w:rsidR="003308C0">
        <w:rPr>
          <w:color w:val="000000"/>
          <w:sz w:val="28"/>
          <w:szCs w:val="28"/>
        </w:rPr>
        <w:t xml:space="preserve"> </w:t>
      </w:r>
      <w:bookmarkEnd w:id="1"/>
      <w:r w:rsidR="00F52782">
        <w:rPr>
          <w:color w:val="000000"/>
          <w:sz w:val="28"/>
          <w:szCs w:val="28"/>
        </w:rPr>
        <w:t xml:space="preserve">осуществляется администрацией </w:t>
      </w:r>
      <w:r w:rsidRPr="00D014F4">
        <w:rPr>
          <w:sz w:val="28"/>
          <w:szCs w:val="28"/>
        </w:rPr>
        <w:t>Навлинского района Брянской области</w:t>
      </w:r>
      <w:r w:rsidR="00F52782" w:rsidRPr="00D014F4">
        <w:rPr>
          <w:sz w:val="28"/>
          <w:szCs w:val="28"/>
        </w:rPr>
        <w:t xml:space="preserve"> (</w:t>
      </w:r>
      <w:r w:rsidR="00F52782">
        <w:rPr>
          <w:color w:val="000000"/>
          <w:sz w:val="28"/>
          <w:szCs w:val="28"/>
        </w:rPr>
        <w:t xml:space="preserve">далее – контрольный орган, </w:t>
      </w:r>
      <w:r w:rsidR="00F52782" w:rsidRPr="00AA5DCC">
        <w:rPr>
          <w:color w:val="000000"/>
          <w:sz w:val="28"/>
          <w:szCs w:val="28"/>
        </w:rPr>
        <w:t>администрация</w:t>
      </w:r>
      <w:r w:rsidR="00F52782">
        <w:rPr>
          <w:color w:val="000000"/>
          <w:sz w:val="28"/>
          <w:szCs w:val="28"/>
        </w:rPr>
        <w:t>).</w:t>
      </w:r>
    </w:p>
    <w:p w14:paraId="236C02E6" w14:textId="77777777" w:rsidR="001564A1" w:rsidRPr="001564A1" w:rsidRDefault="001564A1" w:rsidP="001564A1">
      <w:pPr>
        <w:contextualSpacing/>
        <w:jc w:val="both"/>
        <w:rPr>
          <w:color w:val="000000"/>
          <w:sz w:val="28"/>
          <w:szCs w:val="28"/>
        </w:rPr>
      </w:pPr>
      <w:r>
        <w:rPr>
          <w:color w:val="000000"/>
          <w:sz w:val="28"/>
          <w:szCs w:val="28"/>
        </w:rPr>
        <w:t xml:space="preserve">      </w:t>
      </w:r>
      <w:r w:rsidR="00F52782">
        <w:rPr>
          <w:color w:val="000000"/>
          <w:sz w:val="28"/>
          <w:szCs w:val="28"/>
        </w:rPr>
        <w:t>1.</w:t>
      </w:r>
      <w:r w:rsidR="00B70D3D">
        <w:rPr>
          <w:color w:val="000000"/>
          <w:sz w:val="28"/>
          <w:szCs w:val="28"/>
        </w:rPr>
        <w:t>4</w:t>
      </w:r>
      <w:r w:rsidR="00F52782">
        <w:rPr>
          <w:color w:val="000000"/>
          <w:sz w:val="28"/>
          <w:szCs w:val="28"/>
        </w:rPr>
        <w:t xml:space="preserve">. Должностными лицами администрации, уполномоченными осуществлять </w:t>
      </w:r>
      <w:r w:rsidR="00F57082">
        <w:rPr>
          <w:color w:val="000000"/>
          <w:sz w:val="28"/>
          <w:szCs w:val="28"/>
        </w:rPr>
        <w:t>м</w:t>
      </w:r>
      <w:r w:rsidR="00C22338" w:rsidRPr="00C22338">
        <w:rPr>
          <w:color w:val="000000"/>
          <w:sz w:val="28"/>
          <w:szCs w:val="28"/>
        </w:rPr>
        <w:t xml:space="preserve">униципальный </w:t>
      </w:r>
      <w:r w:rsidR="00C55D44">
        <w:rPr>
          <w:color w:val="000000"/>
          <w:sz w:val="28"/>
          <w:szCs w:val="28"/>
        </w:rPr>
        <w:t>земельный</w:t>
      </w:r>
      <w:r w:rsidR="00C22338" w:rsidRPr="00C22338">
        <w:rPr>
          <w:color w:val="000000"/>
          <w:sz w:val="28"/>
          <w:szCs w:val="28"/>
        </w:rPr>
        <w:t xml:space="preserve"> контроль</w:t>
      </w:r>
      <w:r>
        <w:rPr>
          <w:color w:val="000000"/>
          <w:sz w:val="28"/>
          <w:szCs w:val="28"/>
        </w:rPr>
        <w:t xml:space="preserve"> </w:t>
      </w:r>
      <w:r w:rsidRPr="001564A1">
        <w:rPr>
          <w:color w:val="000000"/>
          <w:sz w:val="28"/>
          <w:szCs w:val="28"/>
        </w:rPr>
        <w:t>начальник отдела, ведущий специалист отдела по управлению муниципальным имуществом администрации Навлинского района</w:t>
      </w:r>
    </w:p>
    <w:p w14:paraId="30D07B25" w14:textId="794BA000" w:rsidR="00F03F4F" w:rsidRPr="00381A7C" w:rsidRDefault="001564A1" w:rsidP="001564A1">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52782" w:rsidRPr="00381A7C">
        <w:rPr>
          <w:rFonts w:ascii="Times New Roman" w:hAnsi="Times New Roman" w:cs="Times New Roman"/>
          <w:color w:val="000000"/>
          <w:sz w:val="28"/>
          <w:szCs w:val="28"/>
        </w:rPr>
        <w:t>1.</w:t>
      </w:r>
      <w:r w:rsidR="00B70D3D">
        <w:rPr>
          <w:rFonts w:ascii="Times New Roman" w:hAnsi="Times New Roman" w:cs="Times New Roman"/>
          <w:color w:val="000000"/>
          <w:sz w:val="28"/>
          <w:szCs w:val="28"/>
        </w:rPr>
        <w:t>5</w:t>
      </w:r>
      <w:r w:rsidR="00F52782" w:rsidRPr="00381A7C">
        <w:rPr>
          <w:rFonts w:ascii="Times New Roman" w:hAnsi="Times New Roman" w:cs="Times New Roman"/>
          <w:color w:val="000000"/>
          <w:sz w:val="28"/>
          <w:szCs w:val="28"/>
        </w:rPr>
        <w:t xml:space="preserve">. Должностным лицом, уполномоченным на принятие решений о проведении контрольных мероприятий, является руководитель контрольного органа </w:t>
      </w:r>
      <w:r w:rsidR="00183889" w:rsidRPr="00381A7C">
        <w:rPr>
          <w:rFonts w:ascii="Times New Roman" w:hAnsi="Times New Roman" w:cs="Times New Roman"/>
          <w:color w:val="000000"/>
          <w:sz w:val="28"/>
          <w:szCs w:val="28"/>
        </w:rPr>
        <w:t>-</w:t>
      </w:r>
      <w:r w:rsidR="00F52782" w:rsidRPr="00381A7C">
        <w:rPr>
          <w:rFonts w:ascii="Times New Roman" w:hAnsi="Times New Roman" w:cs="Times New Roman"/>
          <w:color w:val="000000"/>
          <w:sz w:val="28"/>
          <w:szCs w:val="28"/>
        </w:rPr>
        <w:t xml:space="preserve"> глава администрации, а в случае его отсутствия - лицо, исполняющее его обязанности.</w:t>
      </w:r>
    </w:p>
    <w:p w14:paraId="4910FC01" w14:textId="77777777" w:rsidR="0058508A" w:rsidRPr="00381A7C" w:rsidRDefault="0058508A" w:rsidP="009C43FD">
      <w:pPr>
        <w:pStyle w:val="ConsPlusNormal"/>
        <w:ind w:firstLine="709"/>
        <w:jc w:val="both"/>
        <w:rPr>
          <w:rFonts w:ascii="Times New Roman" w:hAnsi="Times New Roman" w:cs="Times New Roman"/>
          <w:color w:val="000000"/>
          <w:sz w:val="28"/>
          <w:szCs w:val="28"/>
        </w:rPr>
      </w:pPr>
      <w:r w:rsidRPr="00381A7C">
        <w:rPr>
          <w:rFonts w:ascii="Times New Roman" w:hAnsi="Times New Roman" w:cs="Times New Roman"/>
          <w:color w:val="000000"/>
          <w:sz w:val="28"/>
          <w:szCs w:val="28"/>
        </w:rPr>
        <w:t>1.</w:t>
      </w:r>
      <w:r w:rsidR="00B70D3D">
        <w:rPr>
          <w:rFonts w:ascii="Times New Roman" w:hAnsi="Times New Roman" w:cs="Times New Roman"/>
          <w:color w:val="000000"/>
          <w:sz w:val="28"/>
          <w:szCs w:val="28"/>
        </w:rPr>
        <w:t>6</w:t>
      </w:r>
      <w:r w:rsidRPr="00381A7C">
        <w:rPr>
          <w:rFonts w:ascii="Times New Roman" w:hAnsi="Times New Roman" w:cs="Times New Roman"/>
          <w:color w:val="000000"/>
          <w:sz w:val="28"/>
          <w:szCs w:val="28"/>
        </w:rPr>
        <w:t xml:space="preserve">. К отношениям, связанным с осуществлением </w:t>
      </w:r>
      <w:r w:rsidR="00B70D3D">
        <w:rPr>
          <w:rFonts w:ascii="Times New Roman" w:hAnsi="Times New Roman" w:cs="Times New Roman"/>
          <w:color w:val="000000"/>
          <w:sz w:val="28"/>
          <w:szCs w:val="28"/>
        </w:rPr>
        <w:t>м</w:t>
      </w:r>
      <w:r w:rsidR="00B70D3D" w:rsidRPr="00B70D3D">
        <w:rPr>
          <w:rFonts w:ascii="Times New Roman" w:hAnsi="Times New Roman" w:cs="Times New Roman"/>
          <w:color w:val="000000"/>
          <w:sz w:val="28"/>
          <w:szCs w:val="28"/>
        </w:rPr>
        <w:t>униципальн</w:t>
      </w:r>
      <w:r w:rsidR="00B70D3D">
        <w:rPr>
          <w:rFonts w:ascii="Times New Roman" w:hAnsi="Times New Roman" w:cs="Times New Roman"/>
          <w:color w:val="000000"/>
          <w:sz w:val="28"/>
          <w:szCs w:val="28"/>
        </w:rPr>
        <w:t xml:space="preserve">ого </w:t>
      </w:r>
      <w:r w:rsidR="00C55D44">
        <w:rPr>
          <w:rFonts w:ascii="Times New Roman" w:hAnsi="Times New Roman" w:cs="Times New Roman"/>
          <w:color w:val="000000"/>
          <w:sz w:val="28"/>
          <w:szCs w:val="28"/>
        </w:rPr>
        <w:t>земельного</w:t>
      </w:r>
      <w:r w:rsidR="00B70D3D" w:rsidRPr="00B70D3D">
        <w:rPr>
          <w:rFonts w:ascii="Times New Roman" w:hAnsi="Times New Roman" w:cs="Times New Roman"/>
          <w:color w:val="000000"/>
          <w:sz w:val="28"/>
          <w:szCs w:val="28"/>
        </w:rPr>
        <w:t xml:space="preserve"> контрол</w:t>
      </w:r>
      <w:r w:rsidR="00B70D3D">
        <w:rPr>
          <w:rFonts w:ascii="Times New Roman" w:hAnsi="Times New Roman" w:cs="Times New Roman"/>
          <w:color w:val="000000"/>
          <w:sz w:val="28"/>
          <w:szCs w:val="28"/>
        </w:rPr>
        <w:t>я</w:t>
      </w:r>
      <w:r w:rsidRPr="00381A7C">
        <w:rPr>
          <w:rFonts w:ascii="Times New Roman" w:hAnsi="Times New Roman" w:cs="Times New Roman"/>
          <w:color w:val="000000"/>
          <w:sz w:val="28"/>
          <w:szCs w:val="28"/>
        </w:rPr>
        <w:t xml:space="preserve">, применяются положения Федерального закона от 31 июля 2020 года № 248-ФЗ </w:t>
      </w:r>
      <w:r w:rsidR="00183889" w:rsidRPr="00381A7C">
        <w:rPr>
          <w:rFonts w:ascii="Times New Roman" w:hAnsi="Times New Roman" w:cs="Times New Roman"/>
          <w:color w:val="000000"/>
          <w:sz w:val="28"/>
          <w:szCs w:val="28"/>
        </w:rPr>
        <w:t>«</w:t>
      </w:r>
      <w:r w:rsidRPr="00381A7C">
        <w:rPr>
          <w:rFonts w:ascii="Times New Roman" w:hAnsi="Times New Roman" w:cs="Times New Roman"/>
          <w:color w:val="000000"/>
          <w:sz w:val="28"/>
          <w:szCs w:val="28"/>
        </w:rPr>
        <w:t>О государственном контроле (надзоре) и муниципальном контроле в Российской Федерации</w:t>
      </w:r>
      <w:r w:rsidR="00183889" w:rsidRPr="00381A7C">
        <w:rPr>
          <w:rFonts w:ascii="Times New Roman" w:hAnsi="Times New Roman" w:cs="Times New Roman"/>
          <w:color w:val="000000"/>
          <w:sz w:val="28"/>
          <w:szCs w:val="28"/>
        </w:rPr>
        <w:t>»</w:t>
      </w:r>
      <w:r w:rsidRPr="00381A7C">
        <w:rPr>
          <w:rFonts w:ascii="Times New Roman" w:hAnsi="Times New Roman" w:cs="Times New Roman"/>
          <w:color w:val="000000"/>
          <w:sz w:val="28"/>
          <w:szCs w:val="28"/>
        </w:rPr>
        <w:t xml:space="preserve"> (далее - Федеральный закон № 248-ФЗ).</w:t>
      </w:r>
    </w:p>
    <w:p w14:paraId="2BA089BB" w14:textId="77777777" w:rsidR="0058508A" w:rsidRPr="0058508A" w:rsidRDefault="0058508A" w:rsidP="009C43FD">
      <w:pPr>
        <w:pStyle w:val="ConsPlusNormal"/>
        <w:ind w:firstLine="709"/>
        <w:jc w:val="both"/>
        <w:rPr>
          <w:rFonts w:ascii="Times New Roman" w:hAnsi="Times New Roman" w:cs="Times New Roman"/>
          <w:color w:val="000000"/>
          <w:sz w:val="28"/>
          <w:szCs w:val="28"/>
        </w:rPr>
      </w:pPr>
      <w:r w:rsidRPr="00381A7C">
        <w:rPr>
          <w:rFonts w:ascii="Times New Roman" w:hAnsi="Times New Roman" w:cs="Times New Roman"/>
          <w:color w:val="000000"/>
          <w:sz w:val="28"/>
          <w:szCs w:val="28"/>
        </w:rPr>
        <w:t>1.</w:t>
      </w:r>
      <w:r w:rsidR="00B70D3D">
        <w:rPr>
          <w:rFonts w:ascii="Times New Roman" w:hAnsi="Times New Roman" w:cs="Times New Roman"/>
          <w:color w:val="000000"/>
          <w:sz w:val="28"/>
          <w:szCs w:val="28"/>
        </w:rPr>
        <w:t>7</w:t>
      </w:r>
      <w:r w:rsidRPr="00381A7C">
        <w:rPr>
          <w:rFonts w:ascii="Times New Roman" w:hAnsi="Times New Roman" w:cs="Times New Roman"/>
          <w:color w:val="000000"/>
          <w:sz w:val="28"/>
          <w:szCs w:val="28"/>
        </w:rPr>
        <w:t xml:space="preserve">. Должностные лица, уполномоченные на осуществление </w:t>
      </w:r>
      <w:r w:rsidR="00B70D3D">
        <w:rPr>
          <w:rFonts w:ascii="Times New Roman" w:hAnsi="Times New Roman" w:cs="Times New Roman"/>
          <w:color w:val="000000"/>
          <w:sz w:val="28"/>
          <w:szCs w:val="28"/>
        </w:rPr>
        <w:t>м</w:t>
      </w:r>
      <w:r w:rsidR="00B70D3D" w:rsidRPr="00B70D3D">
        <w:rPr>
          <w:rFonts w:ascii="Times New Roman" w:hAnsi="Times New Roman" w:cs="Times New Roman"/>
          <w:color w:val="000000"/>
          <w:sz w:val="28"/>
          <w:szCs w:val="28"/>
        </w:rPr>
        <w:t>униципальн</w:t>
      </w:r>
      <w:r w:rsidR="00B70D3D">
        <w:rPr>
          <w:rFonts w:ascii="Times New Roman" w:hAnsi="Times New Roman" w:cs="Times New Roman"/>
          <w:color w:val="000000"/>
          <w:sz w:val="28"/>
          <w:szCs w:val="28"/>
        </w:rPr>
        <w:t xml:space="preserve">ого </w:t>
      </w:r>
      <w:r w:rsidR="00C55D44">
        <w:rPr>
          <w:rFonts w:ascii="Times New Roman" w:hAnsi="Times New Roman" w:cs="Times New Roman"/>
          <w:color w:val="000000"/>
          <w:sz w:val="28"/>
          <w:szCs w:val="28"/>
        </w:rPr>
        <w:t>земельного</w:t>
      </w:r>
      <w:r w:rsidR="00B70D3D" w:rsidRPr="00B70D3D">
        <w:rPr>
          <w:rFonts w:ascii="Times New Roman" w:hAnsi="Times New Roman" w:cs="Times New Roman"/>
          <w:color w:val="000000"/>
          <w:sz w:val="28"/>
          <w:szCs w:val="28"/>
        </w:rPr>
        <w:t xml:space="preserve"> контрол</w:t>
      </w:r>
      <w:r w:rsidR="00B70D3D">
        <w:rPr>
          <w:rFonts w:ascii="Times New Roman" w:hAnsi="Times New Roman" w:cs="Times New Roman"/>
          <w:color w:val="000000"/>
          <w:sz w:val="28"/>
          <w:szCs w:val="28"/>
        </w:rPr>
        <w:t>я</w:t>
      </w:r>
      <w:r w:rsidRPr="00381A7C">
        <w:rPr>
          <w:rFonts w:ascii="Times New Roman" w:hAnsi="Times New Roman" w:cs="Times New Roman"/>
          <w:color w:val="000000"/>
          <w:sz w:val="28"/>
          <w:szCs w:val="28"/>
        </w:rPr>
        <w:t>, при проведении контрольного мероприятия в пределах своих полномочий и в объеме проводимых контрольных действий пользуются правами и выполняют обязанности, установленными статьей 29 Федерального закона № 248-ФЗ.</w:t>
      </w:r>
    </w:p>
    <w:p w14:paraId="48D09CD4" w14:textId="77777777" w:rsidR="003308C0" w:rsidRPr="00381A7C" w:rsidRDefault="00F52782" w:rsidP="009C43FD">
      <w:pPr>
        <w:pStyle w:val="ConsPlusNormal"/>
        <w:ind w:firstLine="709"/>
        <w:jc w:val="both"/>
        <w:rPr>
          <w:rFonts w:ascii="Times New Roman" w:hAnsi="Times New Roman" w:cs="Times New Roman"/>
          <w:sz w:val="28"/>
          <w:szCs w:val="28"/>
          <w:lang w:eastAsia="ru-RU"/>
        </w:rPr>
      </w:pPr>
      <w:r w:rsidRPr="00381A7C">
        <w:rPr>
          <w:rFonts w:ascii="Times New Roman" w:hAnsi="Times New Roman" w:cs="Times New Roman"/>
          <w:sz w:val="28"/>
          <w:szCs w:val="28"/>
        </w:rPr>
        <w:t>1.</w:t>
      </w:r>
      <w:r w:rsidR="00B70D3D">
        <w:rPr>
          <w:rFonts w:ascii="Times New Roman" w:hAnsi="Times New Roman" w:cs="Times New Roman"/>
          <w:sz w:val="28"/>
          <w:szCs w:val="28"/>
        </w:rPr>
        <w:t>8</w:t>
      </w:r>
      <w:r w:rsidRPr="00381A7C">
        <w:rPr>
          <w:rFonts w:ascii="Times New Roman" w:hAnsi="Times New Roman" w:cs="Times New Roman"/>
          <w:sz w:val="28"/>
          <w:szCs w:val="28"/>
        </w:rPr>
        <w:t xml:space="preserve">. </w:t>
      </w:r>
      <w:r w:rsidR="003308C0" w:rsidRPr="00381A7C">
        <w:rPr>
          <w:rFonts w:ascii="Times New Roman" w:hAnsi="Times New Roman" w:cs="Times New Roman"/>
          <w:sz w:val="28"/>
          <w:szCs w:val="28"/>
          <w:lang w:eastAsia="ru-RU"/>
        </w:rPr>
        <w:t xml:space="preserve">Объектами </w:t>
      </w:r>
      <w:r w:rsidR="00B70D3D">
        <w:rPr>
          <w:rFonts w:ascii="Times New Roman" w:hAnsi="Times New Roman" w:cs="Times New Roman"/>
          <w:color w:val="000000"/>
          <w:sz w:val="28"/>
          <w:szCs w:val="28"/>
        </w:rPr>
        <w:t>м</w:t>
      </w:r>
      <w:r w:rsidR="00B70D3D" w:rsidRPr="00B70D3D">
        <w:rPr>
          <w:rFonts w:ascii="Times New Roman" w:hAnsi="Times New Roman" w:cs="Times New Roman"/>
          <w:color w:val="000000"/>
          <w:sz w:val="28"/>
          <w:szCs w:val="28"/>
        </w:rPr>
        <w:t>униципальн</w:t>
      </w:r>
      <w:r w:rsidR="00B70D3D">
        <w:rPr>
          <w:rFonts w:ascii="Times New Roman" w:hAnsi="Times New Roman" w:cs="Times New Roman"/>
          <w:color w:val="000000"/>
          <w:sz w:val="28"/>
          <w:szCs w:val="28"/>
        </w:rPr>
        <w:t xml:space="preserve">ого </w:t>
      </w:r>
      <w:r w:rsidR="00C55D44">
        <w:rPr>
          <w:rFonts w:ascii="Times New Roman" w:hAnsi="Times New Roman" w:cs="Times New Roman"/>
          <w:color w:val="000000"/>
          <w:sz w:val="28"/>
          <w:szCs w:val="28"/>
        </w:rPr>
        <w:t>земельного</w:t>
      </w:r>
      <w:r w:rsidR="00B70D3D" w:rsidRPr="00B70D3D">
        <w:rPr>
          <w:rFonts w:ascii="Times New Roman" w:hAnsi="Times New Roman" w:cs="Times New Roman"/>
          <w:color w:val="000000"/>
          <w:sz w:val="28"/>
          <w:szCs w:val="28"/>
        </w:rPr>
        <w:t xml:space="preserve"> контрол</w:t>
      </w:r>
      <w:r w:rsidR="00B70D3D">
        <w:rPr>
          <w:rFonts w:ascii="Times New Roman" w:hAnsi="Times New Roman" w:cs="Times New Roman"/>
          <w:color w:val="000000"/>
          <w:sz w:val="28"/>
          <w:szCs w:val="28"/>
        </w:rPr>
        <w:t>я</w:t>
      </w:r>
      <w:r w:rsidR="00B70D3D" w:rsidRPr="00381A7C">
        <w:rPr>
          <w:rFonts w:ascii="Times New Roman" w:hAnsi="Times New Roman" w:cs="Times New Roman"/>
          <w:sz w:val="28"/>
          <w:szCs w:val="28"/>
          <w:lang w:eastAsia="ru-RU"/>
        </w:rPr>
        <w:t xml:space="preserve"> </w:t>
      </w:r>
      <w:r w:rsidR="003308C0" w:rsidRPr="00381A7C">
        <w:rPr>
          <w:rFonts w:ascii="Times New Roman" w:hAnsi="Times New Roman" w:cs="Times New Roman"/>
          <w:sz w:val="28"/>
          <w:szCs w:val="28"/>
          <w:lang w:eastAsia="ru-RU"/>
        </w:rPr>
        <w:t>(далее - объект контроля) являются:</w:t>
      </w:r>
    </w:p>
    <w:p w14:paraId="61595DC8" w14:textId="77777777" w:rsidR="009F66BF" w:rsidRPr="009F66BF" w:rsidRDefault="009F66BF" w:rsidP="009C43FD">
      <w:pPr>
        <w:pStyle w:val="ConsPlusNormal"/>
        <w:ind w:firstLine="709"/>
        <w:jc w:val="both"/>
        <w:rPr>
          <w:rFonts w:ascii="Times New Roman" w:hAnsi="Times New Roman" w:cs="Times New Roman"/>
          <w:sz w:val="28"/>
          <w:szCs w:val="28"/>
          <w:lang w:eastAsia="ru-RU"/>
        </w:rPr>
      </w:pPr>
      <w:r w:rsidRPr="009F66BF">
        <w:rPr>
          <w:rFonts w:ascii="Times New Roman" w:hAnsi="Times New Roman" w:cs="Times New Roman"/>
          <w:sz w:val="28"/>
          <w:szCs w:val="28"/>
          <w:lang w:eastAsia="ru-RU"/>
        </w:rPr>
        <w:t xml:space="preserve">деятельность, действия (бездействие) контролируемых лиц в сфере землепользования,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 </w:t>
      </w:r>
    </w:p>
    <w:p w14:paraId="2225B7DE" w14:textId="77777777" w:rsidR="009F66BF" w:rsidRPr="009F66BF" w:rsidRDefault="009F66BF" w:rsidP="009C43FD">
      <w:pPr>
        <w:pStyle w:val="ConsPlusNormal"/>
        <w:ind w:firstLine="709"/>
        <w:jc w:val="both"/>
        <w:rPr>
          <w:rFonts w:ascii="Times New Roman" w:hAnsi="Times New Roman" w:cs="Times New Roman"/>
          <w:sz w:val="28"/>
          <w:szCs w:val="28"/>
          <w:lang w:eastAsia="ru-RU"/>
        </w:rPr>
      </w:pPr>
      <w:r w:rsidRPr="009F66BF">
        <w:rPr>
          <w:rFonts w:ascii="Times New Roman" w:hAnsi="Times New Roman" w:cs="Times New Roman"/>
          <w:sz w:val="28"/>
          <w:szCs w:val="28"/>
          <w:lang w:eastAsia="ru-RU"/>
        </w:rPr>
        <w:lastRenderedPageBreak/>
        <w:t xml:space="preserve">результаты деятельности контролируемых лиц, в том числе работы и услуги, к которым предъявляются обязательные требования; земли, </w:t>
      </w:r>
    </w:p>
    <w:p w14:paraId="039087A6" w14:textId="77777777" w:rsidR="009F66BF" w:rsidRPr="009F66BF" w:rsidRDefault="009F66BF" w:rsidP="009C43FD">
      <w:pPr>
        <w:pStyle w:val="ConsPlusNormal"/>
        <w:ind w:firstLine="709"/>
        <w:jc w:val="both"/>
        <w:rPr>
          <w:rFonts w:ascii="Times New Roman" w:hAnsi="Times New Roman" w:cs="Times New Roman"/>
          <w:sz w:val="28"/>
          <w:szCs w:val="28"/>
          <w:lang w:eastAsia="ru-RU"/>
        </w:rPr>
      </w:pPr>
      <w:r w:rsidRPr="009F66BF">
        <w:rPr>
          <w:rFonts w:ascii="Times New Roman" w:hAnsi="Times New Roman" w:cs="Times New Roman"/>
          <w:sz w:val="28"/>
          <w:szCs w:val="28"/>
          <w:lang w:eastAsia="ru-RU"/>
        </w:rPr>
        <w:t xml:space="preserve">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 </w:t>
      </w:r>
    </w:p>
    <w:p w14:paraId="6AD0C5E1" w14:textId="7057C9DE" w:rsidR="009F66BF" w:rsidRPr="009F66BF" w:rsidRDefault="009F66BF" w:rsidP="009C43FD">
      <w:pPr>
        <w:pStyle w:val="ConsPlusNormal"/>
        <w:ind w:firstLine="709"/>
        <w:jc w:val="both"/>
        <w:rPr>
          <w:rFonts w:ascii="Times New Roman" w:hAnsi="Times New Roman" w:cs="Times New Roman"/>
          <w:sz w:val="28"/>
          <w:szCs w:val="28"/>
          <w:lang w:eastAsia="ru-RU"/>
        </w:rPr>
      </w:pPr>
      <w:r w:rsidRPr="009F66BF">
        <w:rPr>
          <w:rFonts w:ascii="Times New Roman" w:hAnsi="Times New Roman" w:cs="Times New Roman"/>
          <w:sz w:val="28"/>
          <w:szCs w:val="28"/>
          <w:lang w:eastAsia="ru-RU"/>
        </w:rPr>
        <w:t xml:space="preserve">Объектами земельных отношений являются земли, земельные участки или части земельных участков в границах Навлинского </w:t>
      </w:r>
      <w:r w:rsidR="00BC0188">
        <w:rPr>
          <w:rFonts w:ascii="Times New Roman" w:hAnsi="Times New Roman" w:cs="Times New Roman"/>
          <w:sz w:val="28"/>
          <w:szCs w:val="28"/>
          <w:lang w:eastAsia="ru-RU"/>
        </w:rPr>
        <w:t>монопольного района</w:t>
      </w:r>
      <w:r w:rsidRPr="009F66BF">
        <w:rPr>
          <w:rFonts w:ascii="Times New Roman" w:hAnsi="Times New Roman" w:cs="Times New Roman"/>
          <w:sz w:val="28"/>
          <w:szCs w:val="28"/>
          <w:lang w:eastAsia="ru-RU"/>
        </w:rPr>
        <w:t xml:space="preserve"> Брянской области.</w:t>
      </w:r>
    </w:p>
    <w:p w14:paraId="2644B544" w14:textId="6133E608" w:rsidR="009F66BF" w:rsidRDefault="009F66BF" w:rsidP="009C43FD">
      <w:pPr>
        <w:pStyle w:val="ConsPlusNormal"/>
        <w:ind w:firstLine="709"/>
        <w:jc w:val="both"/>
        <w:rPr>
          <w:rFonts w:ascii="Times New Roman" w:hAnsi="Times New Roman" w:cs="Times New Roman"/>
          <w:sz w:val="28"/>
          <w:szCs w:val="28"/>
        </w:rPr>
      </w:pPr>
      <w:r w:rsidRPr="009F66BF">
        <w:rPr>
          <w:rFonts w:ascii="Times New Roman" w:hAnsi="Times New Roman" w:cs="Times New Roman"/>
          <w:sz w:val="28"/>
          <w:szCs w:val="28"/>
        </w:rPr>
        <w:t>1.9. Контрольный орган осуществляет учет объектов контроля.</w:t>
      </w:r>
    </w:p>
    <w:p w14:paraId="7C93EDF9" w14:textId="489564B1" w:rsidR="00F03F4F" w:rsidRPr="00381A7C" w:rsidRDefault="00F52782" w:rsidP="009C43FD">
      <w:pPr>
        <w:pStyle w:val="ConsPlusNormal"/>
        <w:ind w:firstLine="709"/>
        <w:jc w:val="both"/>
      </w:pPr>
      <w:r w:rsidRPr="00381A7C">
        <w:rPr>
          <w:rFonts w:ascii="Times New Roman" w:hAnsi="Times New Roman" w:cs="Times New Roman"/>
          <w:sz w:val="28"/>
          <w:szCs w:val="28"/>
        </w:rPr>
        <w:t>1.1</w:t>
      </w:r>
      <w:r w:rsidR="00307BF0">
        <w:rPr>
          <w:rFonts w:ascii="Times New Roman" w:hAnsi="Times New Roman" w:cs="Times New Roman"/>
          <w:sz w:val="28"/>
          <w:szCs w:val="28"/>
        </w:rPr>
        <w:t>0</w:t>
      </w:r>
      <w:r w:rsidRPr="00381A7C">
        <w:rPr>
          <w:rFonts w:ascii="Times New Roman" w:hAnsi="Times New Roman" w:cs="Times New Roman"/>
          <w:sz w:val="28"/>
          <w:szCs w:val="28"/>
        </w:rPr>
        <w:t>.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521D513B" w14:textId="77777777" w:rsidR="00F03F4F" w:rsidRPr="00381A7C" w:rsidRDefault="00F52782" w:rsidP="009C43FD">
      <w:pPr>
        <w:pStyle w:val="ConsPlusNormal"/>
        <w:ind w:firstLine="709"/>
        <w:jc w:val="both"/>
      </w:pPr>
      <w:r w:rsidRPr="00381A7C">
        <w:rPr>
          <w:rFonts w:ascii="Times New Roman" w:hAnsi="Times New Roman" w:cs="Times New Roman"/>
          <w:sz w:val="28"/>
          <w:szCs w:val="28"/>
          <w:lang w:eastAsia="ru-RU"/>
        </w:rPr>
        <w:t>1.1</w:t>
      </w:r>
      <w:r w:rsidR="00B648B5">
        <w:rPr>
          <w:rFonts w:ascii="Times New Roman" w:hAnsi="Times New Roman" w:cs="Times New Roman"/>
          <w:sz w:val="28"/>
          <w:szCs w:val="28"/>
          <w:lang w:eastAsia="ru-RU"/>
        </w:rPr>
        <w:t>1</w:t>
      </w:r>
      <w:r w:rsidRPr="00381A7C">
        <w:rPr>
          <w:rFonts w:ascii="Times New Roman" w:hAnsi="Times New Roman" w:cs="Times New Roman"/>
          <w:sz w:val="28"/>
          <w:szCs w:val="28"/>
          <w:lang w:eastAsia="ru-RU"/>
        </w:rPr>
        <w:t>.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49C2344D" w14:textId="77777777" w:rsidR="00F03F4F" w:rsidRPr="00381A7C" w:rsidRDefault="00F52782" w:rsidP="009C43FD">
      <w:pPr>
        <w:pStyle w:val="ConsPlusNormal"/>
        <w:ind w:firstLine="709"/>
        <w:jc w:val="both"/>
      </w:pPr>
      <w:r w:rsidRPr="00381A7C">
        <w:rPr>
          <w:rFonts w:ascii="Times New Roman" w:hAnsi="Times New Roman" w:cs="Times New Roman"/>
          <w:sz w:val="28"/>
          <w:szCs w:val="28"/>
          <w:lang w:eastAsia="ru-RU"/>
        </w:rPr>
        <w:t>1.1</w:t>
      </w:r>
      <w:r w:rsidR="00B648B5">
        <w:rPr>
          <w:rFonts w:ascii="Times New Roman" w:hAnsi="Times New Roman" w:cs="Times New Roman"/>
          <w:sz w:val="28"/>
          <w:szCs w:val="28"/>
          <w:lang w:eastAsia="ru-RU"/>
        </w:rPr>
        <w:t>2</w:t>
      </w:r>
      <w:r w:rsidRPr="00381A7C">
        <w:rPr>
          <w:rFonts w:ascii="Times New Roman" w:hAnsi="Times New Roman" w:cs="Times New Roman"/>
          <w:sz w:val="28"/>
          <w:szCs w:val="28"/>
          <w:lang w:eastAsia="ru-RU"/>
        </w:rPr>
        <w:t xml:space="preserve">. При осуществлении </w:t>
      </w:r>
      <w:r w:rsidR="00B648B5">
        <w:rPr>
          <w:rFonts w:ascii="Times New Roman" w:hAnsi="Times New Roman" w:cs="Times New Roman"/>
          <w:sz w:val="28"/>
          <w:szCs w:val="28"/>
          <w:lang w:eastAsia="ru-RU"/>
        </w:rPr>
        <w:t xml:space="preserve">муниципального </w:t>
      </w:r>
      <w:r w:rsidR="00646DC0">
        <w:rPr>
          <w:rFonts w:ascii="Times New Roman" w:hAnsi="Times New Roman" w:cs="Times New Roman"/>
          <w:sz w:val="28"/>
          <w:szCs w:val="28"/>
          <w:lang w:eastAsia="ru-RU"/>
        </w:rPr>
        <w:t>земельного</w:t>
      </w:r>
      <w:r w:rsidR="00B648B5">
        <w:rPr>
          <w:rFonts w:ascii="Times New Roman" w:hAnsi="Times New Roman" w:cs="Times New Roman"/>
          <w:sz w:val="28"/>
          <w:szCs w:val="28"/>
          <w:lang w:eastAsia="ru-RU"/>
        </w:rPr>
        <w:t xml:space="preserve"> контроля</w:t>
      </w:r>
      <w:r w:rsidRPr="00381A7C">
        <w:rPr>
          <w:rFonts w:ascii="Times New Roman" w:eastAsia="Calibri" w:hAnsi="Times New Roman" w:cs="Times New Roman"/>
          <w:spacing w:val="-5"/>
          <w:sz w:val="28"/>
          <w:szCs w:val="28"/>
          <w:lang w:eastAsia="ru-RU"/>
        </w:rPr>
        <w:t xml:space="preserve"> </w:t>
      </w:r>
      <w:r w:rsidRPr="00381A7C">
        <w:rPr>
          <w:rFonts w:ascii="Times New Roman" w:hAnsi="Times New Roman" w:cs="Times New Roman"/>
          <w:sz w:val="28"/>
          <w:szCs w:val="28"/>
          <w:lang w:eastAsia="ru-RU"/>
        </w:rPr>
        <w:t>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14:paraId="3A5D4F15" w14:textId="77777777" w:rsidR="00F03F4F" w:rsidRDefault="00F52782" w:rsidP="009C43FD">
      <w:pPr>
        <w:pStyle w:val="ConsPlusNormal"/>
        <w:ind w:firstLine="709"/>
        <w:jc w:val="both"/>
        <w:rPr>
          <w:rFonts w:ascii="Times New Roman" w:hAnsi="Times New Roman" w:cs="Times New Roman"/>
          <w:sz w:val="28"/>
          <w:szCs w:val="28"/>
          <w:lang w:eastAsia="ru-RU"/>
        </w:rPr>
      </w:pPr>
      <w:r w:rsidRPr="00381A7C">
        <w:rPr>
          <w:rFonts w:ascii="Times New Roman" w:hAnsi="Times New Roman" w:cs="Times New Roman"/>
          <w:sz w:val="28"/>
          <w:szCs w:val="28"/>
          <w:lang w:eastAsia="ru-RU"/>
        </w:rPr>
        <w:t>1.1</w:t>
      </w:r>
      <w:r w:rsidR="00B648B5">
        <w:rPr>
          <w:rFonts w:ascii="Times New Roman" w:hAnsi="Times New Roman" w:cs="Times New Roman"/>
          <w:sz w:val="28"/>
          <w:szCs w:val="28"/>
          <w:lang w:eastAsia="ru-RU"/>
        </w:rPr>
        <w:t>3</w:t>
      </w:r>
      <w:r w:rsidRPr="00381A7C">
        <w:rPr>
          <w:rFonts w:ascii="Times New Roman" w:hAnsi="Times New Roman" w:cs="Times New Roman"/>
          <w:sz w:val="28"/>
          <w:szCs w:val="28"/>
          <w:lang w:eastAsia="ru-RU"/>
        </w:rPr>
        <w:t xml:space="preserve">.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8" w:anchor="64U0IK" w:history="1">
        <w:r w:rsidRPr="00381A7C">
          <w:rPr>
            <w:rStyle w:val="a5"/>
            <w:rFonts w:ascii="Times New Roman" w:hAnsi="Times New Roman" w:cs="Times New Roman"/>
            <w:color w:val="auto"/>
            <w:sz w:val="28"/>
            <w:szCs w:val="28"/>
            <w:u w:val="none"/>
            <w:lang w:eastAsia="ru-RU"/>
          </w:rPr>
          <w:t xml:space="preserve">Федеральным законом </w:t>
        </w:r>
      </w:hyperlink>
      <w:r w:rsidRPr="00381A7C">
        <w:rPr>
          <w:rFonts w:ascii="Times New Roman" w:hAnsi="Times New Roman" w:cs="Times New Roman"/>
          <w:sz w:val="28"/>
          <w:szCs w:val="28"/>
          <w:lang w:eastAsia="ru-RU"/>
        </w:rPr>
        <w:t xml:space="preserve">№ 248-ФЗ, осуществляются с учетом требований законодательства Российской Федерации о государственной и иной охраняемой законом тайне. </w:t>
      </w:r>
    </w:p>
    <w:p w14:paraId="28AF9BB1" w14:textId="77777777" w:rsidR="00B73463" w:rsidRPr="009F66BF" w:rsidRDefault="00B73463" w:rsidP="00B73463">
      <w:pPr>
        <w:ind w:firstLine="709"/>
        <w:jc w:val="both"/>
        <w:rPr>
          <w:sz w:val="28"/>
          <w:szCs w:val="28"/>
        </w:rPr>
      </w:pPr>
      <w:bookmarkStart w:id="2" w:name="_Hlk211938967"/>
      <w:r w:rsidRPr="009F66BF">
        <w:rPr>
          <w:sz w:val="28"/>
          <w:szCs w:val="28"/>
        </w:rPr>
        <w:t xml:space="preserve">1.14. Контрольный орган ведет перечень объектов муниципального </w:t>
      </w:r>
      <w:r w:rsidR="00646DC0" w:rsidRPr="009F66BF">
        <w:rPr>
          <w:sz w:val="28"/>
          <w:szCs w:val="28"/>
        </w:rPr>
        <w:t>земельного</w:t>
      </w:r>
      <w:r w:rsidRPr="009F66BF">
        <w:rPr>
          <w:sz w:val="28"/>
          <w:szCs w:val="28"/>
        </w:rPr>
        <w:t xml:space="preserve"> контроля в реестре объектов контроля единого реестра видов федерального государственного контроля (надзора), регионального государственного контроля (надзора), муниципального контроля и размещает его на официальном сайте администрации в сети «Интернет».</w:t>
      </w:r>
    </w:p>
    <w:bookmarkEnd w:id="2"/>
    <w:p w14:paraId="73F49E94" w14:textId="77777777" w:rsidR="00536F72" w:rsidRDefault="00536F72" w:rsidP="009C43FD">
      <w:pPr>
        <w:pStyle w:val="ConsPlusTitle"/>
        <w:widowControl/>
        <w:jc w:val="center"/>
        <w:outlineLvl w:val="1"/>
        <w:rPr>
          <w:rFonts w:ascii="Times New Roman" w:hAnsi="Times New Roman" w:cs="Times New Roman"/>
          <w:sz w:val="28"/>
          <w:szCs w:val="28"/>
          <w:lang w:eastAsia="en-US"/>
        </w:rPr>
      </w:pPr>
    </w:p>
    <w:p w14:paraId="0A748656" w14:textId="77777777" w:rsidR="00E22A5A" w:rsidRPr="00F22E8A" w:rsidRDefault="00E22A5A" w:rsidP="009C43FD">
      <w:pPr>
        <w:pStyle w:val="ConsPlusTitle"/>
        <w:widowControl/>
        <w:jc w:val="center"/>
        <w:outlineLvl w:val="1"/>
        <w:rPr>
          <w:rFonts w:ascii="Times New Roman" w:hAnsi="Times New Roman" w:cs="Times New Roman"/>
          <w:sz w:val="28"/>
          <w:szCs w:val="28"/>
          <w:lang w:eastAsia="en-US"/>
        </w:rPr>
      </w:pPr>
      <w:r>
        <w:rPr>
          <w:rFonts w:ascii="Times New Roman" w:hAnsi="Times New Roman" w:cs="Times New Roman"/>
          <w:sz w:val="28"/>
          <w:szCs w:val="28"/>
          <w:lang w:eastAsia="en-US"/>
        </w:rPr>
        <w:t>2.</w:t>
      </w:r>
      <w:r w:rsidRPr="00F22E8A">
        <w:rPr>
          <w:rFonts w:ascii="Times New Roman" w:hAnsi="Times New Roman" w:cs="Times New Roman"/>
          <w:sz w:val="28"/>
          <w:szCs w:val="28"/>
          <w:lang w:eastAsia="en-US"/>
        </w:rPr>
        <w:t xml:space="preserve"> Управление рисками причинения вреда (ущерба) охраняемым</w:t>
      </w:r>
    </w:p>
    <w:p w14:paraId="33523A61" w14:textId="77777777" w:rsidR="00E22A5A" w:rsidRDefault="00E22A5A" w:rsidP="009C43FD">
      <w:pPr>
        <w:pStyle w:val="ConsPlusTitle"/>
        <w:widowControl/>
        <w:jc w:val="center"/>
        <w:outlineLvl w:val="1"/>
        <w:rPr>
          <w:rFonts w:ascii="Times New Roman" w:hAnsi="Times New Roman" w:cs="Times New Roman"/>
          <w:sz w:val="28"/>
          <w:szCs w:val="28"/>
          <w:lang w:eastAsia="en-US"/>
        </w:rPr>
      </w:pPr>
      <w:r w:rsidRPr="00F00D42">
        <w:rPr>
          <w:rFonts w:ascii="Times New Roman" w:hAnsi="Times New Roman" w:cs="Times New Roman"/>
          <w:sz w:val="28"/>
          <w:szCs w:val="28"/>
        </w:rPr>
        <w:t xml:space="preserve">законом ценностям </w:t>
      </w:r>
    </w:p>
    <w:p w14:paraId="74966A5C" w14:textId="77777777" w:rsidR="00E22A5A" w:rsidRDefault="00E22A5A" w:rsidP="009C43FD">
      <w:pPr>
        <w:pStyle w:val="ConsPlusTitle"/>
        <w:widowControl/>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2.1.</w:t>
      </w:r>
      <w:r w:rsidRPr="00F00D42">
        <w:rPr>
          <w:rFonts w:ascii="Times New Roman" w:hAnsi="Times New Roman" w:cs="Times New Roman"/>
          <w:b w:val="0"/>
          <w:sz w:val="28"/>
          <w:szCs w:val="28"/>
          <w:lang w:eastAsia="en-US"/>
        </w:rPr>
        <w:t xml:space="preserve"> </w:t>
      </w:r>
      <w:r w:rsidR="007F5920">
        <w:rPr>
          <w:rFonts w:ascii="Times New Roman" w:hAnsi="Times New Roman" w:cs="Times New Roman"/>
          <w:b w:val="0"/>
          <w:sz w:val="28"/>
          <w:szCs w:val="28"/>
          <w:lang w:eastAsia="en-US"/>
        </w:rPr>
        <w:t xml:space="preserve">Муниципальный </w:t>
      </w:r>
      <w:r w:rsidR="00646DC0">
        <w:rPr>
          <w:rFonts w:ascii="Times New Roman" w:hAnsi="Times New Roman" w:cs="Times New Roman"/>
          <w:b w:val="0"/>
          <w:sz w:val="28"/>
          <w:szCs w:val="28"/>
          <w:lang w:eastAsia="en-US"/>
        </w:rPr>
        <w:t>земельный</w:t>
      </w:r>
      <w:r w:rsidR="00536F72">
        <w:rPr>
          <w:rFonts w:ascii="Times New Roman" w:hAnsi="Times New Roman" w:cs="Times New Roman"/>
          <w:b w:val="0"/>
          <w:sz w:val="28"/>
          <w:szCs w:val="28"/>
          <w:lang w:eastAsia="en-US"/>
        </w:rPr>
        <w:t xml:space="preserve"> к</w:t>
      </w:r>
      <w:r w:rsidRPr="00E22A5A">
        <w:rPr>
          <w:rFonts w:ascii="Times New Roman" w:hAnsi="Times New Roman" w:cs="Times New Roman"/>
          <w:b w:val="0"/>
          <w:sz w:val="28"/>
          <w:szCs w:val="28"/>
          <w:lang w:eastAsia="en-US"/>
        </w:rPr>
        <w:t xml:space="preserve">онтроль </w:t>
      </w:r>
      <w:r w:rsidRPr="00F22E8A">
        <w:rPr>
          <w:rFonts w:ascii="Times New Roman" w:hAnsi="Times New Roman" w:cs="Times New Roman"/>
          <w:b w:val="0"/>
          <w:sz w:val="28"/>
          <w:szCs w:val="28"/>
          <w:lang w:eastAsia="en-US"/>
        </w:rPr>
        <w:t>осуществля</w:t>
      </w:r>
      <w:r w:rsidR="00536F72">
        <w:rPr>
          <w:rFonts w:ascii="Times New Roman" w:hAnsi="Times New Roman" w:cs="Times New Roman"/>
          <w:b w:val="0"/>
          <w:sz w:val="28"/>
          <w:szCs w:val="28"/>
          <w:lang w:eastAsia="en-US"/>
        </w:rPr>
        <w:t>е</w:t>
      </w:r>
      <w:r w:rsidRPr="00F22E8A">
        <w:rPr>
          <w:rFonts w:ascii="Times New Roman" w:hAnsi="Times New Roman" w:cs="Times New Roman"/>
          <w:b w:val="0"/>
          <w:sz w:val="28"/>
          <w:szCs w:val="28"/>
          <w:lang w:eastAsia="en-US"/>
        </w:rPr>
        <w:t>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14:paraId="641FC075" w14:textId="4A218B75" w:rsidR="006A210C" w:rsidRPr="009F66BF" w:rsidRDefault="009F66BF" w:rsidP="009C43FD">
      <w:pPr>
        <w:pStyle w:val="ConsPlusTitle"/>
        <w:widowControl/>
        <w:ind w:firstLine="680"/>
        <w:jc w:val="both"/>
        <w:outlineLvl w:val="1"/>
        <w:rPr>
          <w:rFonts w:ascii="Times New Roman" w:hAnsi="Times New Roman" w:cs="Times New Roman"/>
          <w:b w:val="0"/>
          <w:i/>
          <w:sz w:val="28"/>
          <w:szCs w:val="28"/>
          <w:lang w:eastAsia="en-US"/>
        </w:rPr>
      </w:pPr>
      <w:r w:rsidRPr="009F66BF">
        <w:rPr>
          <w:rFonts w:ascii="Times New Roman" w:eastAsia="Times New Roman" w:hAnsi="Times New Roman" w:cs="Times New Roman"/>
          <w:b w:val="0"/>
          <w:bCs w:val="0"/>
          <w:sz w:val="28"/>
          <w:szCs w:val="28"/>
          <w:lang w:eastAsia="ru-RU"/>
        </w:rPr>
        <w:t xml:space="preserve">Отнесение администрацией земель и земельных участков к определенной категории риска осуществляется в соответствии с критериями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 </w:t>
      </w:r>
    </w:p>
    <w:p w14:paraId="31273E38" w14:textId="77777777" w:rsidR="00156AD2" w:rsidRPr="00281A51" w:rsidRDefault="00156AD2" w:rsidP="00156AD2">
      <w:pPr>
        <w:pStyle w:val="ConsPlusTitle"/>
        <w:widowControl/>
        <w:ind w:firstLine="680"/>
        <w:jc w:val="both"/>
        <w:outlineLvl w:val="1"/>
        <w:rPr>
          <w:rFonts w:ascii="Times New Roman" w:hAnsi="Times New Roman" w:cs="Times New Roman"/>
          <w:b w:val="0"/>
          <w:sz w:val="28"/>
          <w:szCs w:val="28"/>
          <w:lang w:eastAsia="en-US"/>
        </w:rPr>
      </w:pPr>
      <w:r w:rsidRPr="009E2A18">
        <w:rPr>
          <w:rFonts w:ascii="Times New Roman" w:hAnsi="Times New Roman" w:cs="Times New Roman"/>
          <w:b w:val="0"/>
          <w:color w:val="0000FF"/>
          <w:sz w:val="28"/>
          <w:szCs w:val="28"/>
          <w:lang w:eastAsia="en-US"/>
        </w:rPr>
        <w:lastRenderedPageBreak/>
        <w:t>2</w:t>
      </w:r>
      <w:r w:rsidRPr="00281A51">
        <w:rPr>
          <w:rFonts w:ascii="Times New Roman" w:hAnsi="Times New Roman" w:cs="Times New Roman"/>
          <w:b w:val="0"/>
          <w:sz w:val="28"/>
          <w:szCs w:val="28"/>
          <w:lang w:eastAsia="en-US"/>
        </w:rPr>
        <w:t xml:space="preserve">.2. Контрольный орган для целей управления рисками причинения вреда (ущерба) при осуществлении </w:t>
      </w:r>
      <w:r w:rsidR="009B36F9" w:rsidRPr="00281A51">
        <w:rPr>
          <w:rFonts w:ascii="Times New Roman" w:hAnsi="Times New Roman" w:cs="Times New Roman"/>
          <w:b w:val="0"/>
          <w:sz w:val="28"/>
          <w:szCs w:val="28"/>
          <w:lang w:eastAsia="en-US"/>
        </w:rPr>
        <w:t xml:space="preserve">муниципального </w:t>
      </w:r>
      <w:r w:rsidR="00646DC0" w:rsidRPr="00281A51">
        <w:rPr>
          <w:rFonts w:ascii="Times New Roman" w:hAnsi="Times New Roman" w:cs="Times New Roman"/>
          <w:b w:val="0"/>
          <w:sz w:val="28"/>
          <w:szCs w:val="28"/>
          <w:lang w:eastAsia="en-US"/>
        </w:rPr>
        <w:t>земельного</w:t>
      </w:r>
      <w:r w:rsidRPr="00281A51">
        <w:rPr>
          <w:rFonts w:ascii="Times New Roman" w:hAnsi="Times New Roman" w:cs="Times New Roman"/>
          <w:b w:val="0"/>
          <w:sz w:val="28"/>
          <w:szCs w:val="28"/>
          <w:lang w:eastAsia="en-US"/>
        </w:rPr>
        <w:t xml:space="preserve"> контроля относит объекты контроля к одной из следующих категорий риска причинения вреда (ущерба) (далее - категории риска):</w:t>
      </w:r>
    </w:p>
    <w:p w14:paraId="498AAB88" w14:textId="77777777" w:rsidR="00156AD2" w:rsidRPr="00281A51" w:rsidRDefault="00156AD2" w:rsidP="00156AD2">
      <w:pPr>
        <w:pStyle w:val="ConsPlusTitle"/>
        <w:widowControl/>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1) средний риск;</w:t>
      </w:r>
    </w:p>
    <w:p w14:paraId="67E35B4B" w14:textId="77777777" w:rsidR="00156AD2" w:rsidRPr="00281A51" w:rsidRDefault="00156AD2" w:rsidP="00156AD2">
      <w:pPr>
        <w:pStyle w:val="ConsPlusTitle"/>
        <w:widowControl/>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2) умеренный риск;</w:t>
      </w:r>
    </w:p>
    <w:p w14:paraId="183232C0" w14:textId="77777777" w:rsidR="00156AD2" w:rsidRPr="00281A51" w:rsidRDefault="00156AD2" w:rsidP="00156AD2">
      <w:pPr>
        <w:pStyle w:val="ConsPlusTitle"/>
        <w:widowControl/>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3) низкий риск.</w:t>
      </w:r>
    </w:p>
    <w:p w14:paraId="58D1B5CF" w14:textId="77777777" w:rsidR="009900E0" w:rsidRPr="00281A51" w:rsidRDefault="00156AD2" w:rsidP="00156AD2">
      <w:pPr>
        <w:pStyle w:val="ConsPlusTitle"/>
        <w:widowControl/>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 xml:space="preserve">Отнесение объектов контроля к одной из категорий риска осуществляется контрольным органом на основе сопоставления его характеристик с критериями, указанными </w:t>
      </w:r>
      <w:r w:rsidRPr="00281A51">
        <w:rPr>
          <w:rFonts w:ascii="Times New Roman" w:hAnsi="Times New Roman" w:cs="Times New Roman"/>
          <w:b w:val="0"/>
          <w:sz w:val="28"/>
          <w:szCs w:val="28"/>
          <w:highlight w:val="yellow"/>
          <w:lang w:eastAsia="en-US"/>
        </w:rPr>
        <w:t>в приложении 1</w:t>
      </w:r>
      <w:r w:rsidRPr="00281A51">
        <w:rPr>
          <w:rFonts w:ascii="Times New Roman" w:hAnsi="Times New Roman" w:cs="Times New Roman"/>
          <w:b w:val="0"/>
          <w:sz w:val="28"/>
          <w:szCs w:val="28"/>
          <w:lang w:eastAsia="en-US"/>
        </w:rPr>
        <w:t xml:space="preserve"> к настоящему Положению.</w:t>
      </w:r>
    </w:p>
    <w:p w14:paraId="003899AC" w14:textId="77777777" w:rsidR="009E2A18" w:rsidRPr="00281A51" w:rsidRDefault="009E2A18" w:rsidP="009E2A18">
      <w:pPr>
        <w:pStyle w:val="ConsPlusTitle"/>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 xml:space="preserve">2.3. Контрольный орган относит объект муниципального контроля к категориям риска в порядке, определенном статьей 24 Федерального закона </w:t>
      </w:r>
      <w:r w:rsidR="00B25696" w:rsidRPr="00281A51">
        <w:rPr>
          <w:rFonts w:ascii="Times New Roman" w:hAnsi="Times New Roman" w:cs="Times New Roman"/>
          <w:b w:val="0"/>
          <w:sz w:val="28"/>
          <w:szCs w:val="28"/>
          <w:lang w:eastAsia="en-US"/>
        </w:rPr>
        <w:t>№</w:t>
      </w:r>
      <w:r w:rsidRPr="00281A51">
        <w:rPr>
          <w:rFonts w:ascii="Times New Roman" w:hAnsi="Times New Roman" w:cs="Times New Roman"/>
          <w:b w:val="0"/>
          <w:sz w:val="28"/>
          <w:szCs w:val="28"/>
          <w:lang w:eastAsia="en-US"/>
        </w:rPr>
        <w:t xml:space="preserve"> 248-ФЗ.</w:t>
      </w:r>
    </w:p>
    <w:p w14:paraId="166C1C4D" w14:textId="77777777" w:rsidR="00795FE7" w:rsidRPr="00281A51" w:rsidRDefault="00795FE7" w:rsidP="009E2A18">
      <w:pPr>
        <w:pStyle w:val="ConsPlusTitle"/>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2.4. В случае, если объект контроля не отнесен контрольным органом к определенной категории риска, он считается отнесенным к категории низкого риска.</w:t>
      </w:r>
    </w:p>
    <w:p w14:paraId="4C866E05" w14:textId="77777777" w:rsidR="00561D41" w:rsidRPr="00281A51" w:rsidRDefault="009E2A18" w:rsidP="00561D41">
      <w:pPr>
        <w:pStyle w:val="ConsPlusTitle"/>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2.</w:t>
      </w:r>
      <w:r w:rsidR="00795FE7" w:rsidRPr="00281A51">
        <w:rPr>
          <w:rFonts w:ascii="Times New Roman" w:hAnsi="Times New Roman" w:cs="Times New Roman"/>
          <w:b w:val="0"/>
          <w:sz w:val="28"/>
          <w:szCs w:val="28"/>
          <w:lang w:eastAsia="en-US"/>
        </w:rPr>
        <w:t>5</w:t>
      </w:r>
      <w:r w:rsidRPr="00281A51">
        <w:rPr>
          <w:rFonts w:ascii="Times New Roman" w:hAnsi="Times New Roman" w:cs="Times New Roman"/>
          <w:b w:val="0"/>
          <w:sz w:val="28"/>
          <w:szCs w:val="28"/>
          <w:lang w:eastAsia="en-US"/>
        </w:rPr>
        <w:t xml:space="preserve">. </w:t>
      </w:r>
      <w:r w:rsidR="00561D41" w:rsidRPr="00281A51">
        <w:rPr>
          <w:rFonts w:ascii="Times New Roman" w:hAnsi="Times New Roman" w:cs="Times New Roman"/>
          <w:b w:val="0"/>
          <w:sz w:val="28"/>
          <w:szCs w:val="28"/>
          <w:lang w:eastAsia="en-US"/>
        </w:rPr>
        <w:t>При отнесении объектов контроля к категориям риска используются в том числе:</w:t>
      </w:r>
    </w:p>
    <w:p w14:paraId="5C3798ED" w14:textId="77777777" w:rsidR="00561D41" w:rsidRPr="00281A51" w:rsidRDefault="00561D41" w:rsidP="00561D41">
      <w:pPr>
        <w:pStyle w:val="ConsPlusTitle"/>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1) сведения из Единого государственного реестра недвижимости;</w:t>
      </w:r>
    </w:p>
    <w:p w14:paraId="5BF2A9B7" w14:textId="77777777" w:rsidR="00561D41" w:rsidRPr="00281A51" w:rsidRDefault="00561D41" w:rsidP="00561D41">
      <w:pPr>
        <w:pStyle w:val="ConsPlusTitle"/>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2) сведения, получаемые при проведении должностными лицами контрольных мероприятий без взаимодействия с контролируемыми лицами и профилактических мероприятий;</w:t>
      </w:r>
    </w:p>
    <w:p w14:paraId="0765C7B9" w14:textId="77777777" w:rsidR="009900E0" w:rsidRPr="00281A51" w:rsidRDefault="00561D41" w:rsidP="00561D41">
      <w:pPr>
        <w:pStyle w:val="ConsPlusTitle"/>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3) сведения, полученные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14:paraId="66ABA972" w14:textId="77777777" w:rsidR="00822244" w:rsidRPr="00281A51" w:rsidRDefault="00DA2953" w:rsidP="00822244">
      <w:pPr>
        <w:pStyle w:val="ConsPlusTitle"/>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2.</w:t>
      </w:r>
      <w:r w:rsidR="00795FE7" w:rsidRPr="00281A51">
        <w:rPr>
          <w:rFonts w:ascii="Times New Roman" w:hAnsi="Times New Roman" w:cs="Times New Roman"/>
          <w:b w:val="0"/>
          <w:sz w:val="28"/>
          <w:szCs w:val="28"/>
          <w:lang w:eastAsia="en-US"/>
        </w:rPr>
        <w:t>6</w:t>
      </w:r>
      <w:r w:rsidR="00822244" w:rsidRPr="00281A51">
        <w:rPr>
          <w:rFonts w:ascii="Times New Roman" w:hAnsi="Times New Roman" w:cs="Times New Roman"/>
          <w:b w:val="0"/>
          <w:sz w:val="28"/>
          <w:szCs w:val="28"/>
          <w:lang w:eastAsia="en-US"/>
        </w:rPr>
        <w:t xml:space="preserve">. При осуществлении </w:t>
      </w:r>
      <w:r w:rsidR="003E7C29" w:rsidRPr="00281A51">
        <w:rPr>
          <w:rFonts w:ascii="Times New Roman" w:hAnsi="Times New Roman" w:cs="Times New Roman"/>
          <w:b w:val="0"/>
          <w:sz w:val="28"/>
          <w:szCs w:val="28"/>
          <w:lang w:eastAsia="en-US"/>
        </w:rPr>
        <w:t xml:space="preserve">муниципального </w:t>
      </w:r>
      <w:r w:rsidR="00561D41" w:rsidRPr="00281A51">
        <w:rPr>
          <w:rFonts w:ascii="Times New Roman" w:hAnsi="Times New Roman" w:cs="Times New Roman"/>
          <w:b w:val="0"/>
          <w:sz w:val="28"/>
          <w:szCs w:val="28"/>
          <w:lang w:eastAsia="en-US"/>
        </w:rPr>
        <w:t>земельного</w:t>
      </w:r>
      <w:r w:rsidR="00822244" w:rsidRPr="00281A51">
        <w:rPr>
          <w:rFonts w:ascii="Times New Roman" w:hAnsi="Times New Roman" w:cs="Times New Roman"/>
          <w:b w:val="0"/>
          <w:sz w:val="28"/>
          <w:szCs w:val="28"/>
          <w:lang w:eastAsia="en-US"/>
        </w:rPr>
        <w:t xml:space="preserve"> контроля плановые контрольные мероприятия не проводятся. </w:t>
      </w:r>
    </w:p>
    <w:p w14:paraId="62905ED1" w14:textId="77777777" w:rsidR="00822244" w:rsidRPr="00281A51" w:rsidRDefault="00DA2953" w:rsidP="00822244">
      <w:pPr>
        <w:pStyle w:val="ConsPlusTitle"/>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2.</w:t>
      </w:r>
      <w:r w:rsidR="00F358FD" w:rsidRPr="00281A51">
        <w:rPr>
          <w:rFonts w:ascii="Times New Roman" w:hAnsi="Times New Roman" w:cs="Times New Roman"/>
          <w:b w:val="0"/>
          <w:sz w:val="28"/>
          <w:szCs w:val="28"/>
          <w:lang w:eastAsia="en-US"/>
        </w:rPr>
        <w:t>7</w:t>
      </w:r>
      <w:r w:rsidR="00822244" w:rsidRPr="00281A51">
        <w:rPr>
          <w:rFonts w:ascii="Times New Roman" w:hAnsi="Times New Roman" w:cs="Times New Roman"/>
          <w:b w:val="0"/>
          <w:sz w:val="28"/>
          <w:szCs w:val="28"/>
          <w:lang w:eastAsia="en-US"/>
        </w:rPr>
        <w:t xml:space="preserve">. В отношении объектов </w:t>
      </w:r>
      <w:r w:rsidR="003E7C29" w:rsidRPr="00281A51">
        <w:rPr>
          <w:rFonts w:ascii="Times New Roman" w:hAnsi="Times New Roman" w:cs="Times New Roman"/>
          <w:b w:val="0"/>
          <w:sz w:val="28"/>
          <w:szCs w:val="28"/>
          <w:lang w:eastAsia="en-US"/>
        </w:rPr>
        <w:t xml:space="preserve">муниципального </w:t>
      </w:r>
      <w:r w:rsidR="00561D41" w:rsidRPr="00281A51">
        <w:rPr>
          <w:rFonts w:ascii="Times New Roman" w:hAnsi="Times New Roman" w:cs="Times New Roman"/>
          <w:b w:val="0"/>
          <w:sz w:val="28"/>
          <w:szCs w:val="28"/>
          <w:lang w:eastAsia="en-US"/>
        </w:rPr>
        <w:t>земельного</w:t>
      </w:r>
      <w:r w:rsidR="003E7C29" w:rsidRPr="00281A51">
        <w:rPr>
          <w:rFonts w:ascii="Times New Roman" w:hAnsi="Times New Roman" w:cs="Times New Roman"/>
          <w:b w:val="0"/>
          <w:sz w:val="28"/>
          <w:szCs w:val="28"/>
          <w:lang w:eastAsia="en-US"/>
        </w:rPr>
        <w:t xml:space="preserve"> контроля</w:t>
      </w:r>
      <w:r w:rsidR="00822244" w:rsidRPr="00281A51">
        <w:rPr>
          <w:rFonts w:ascii="Times New Roman" w:hAnsi="Times New Roman" w:cs="Times New Roman"/>
          <w:b w:val="0"/>
          <w:sz w:val="28"/>
          <w:szCs w:val="28"/>
          <w:lang w:eastAsia="en-US"/>
        </w:rPr>
        <w:t>, отнесенных к категориям среднего или умеренного риска, обязательные профилактические визиты осуществляются с периодичностью, установленной Правительством Российской Федерации.</w:t>
      </w:r>
    </w:p>
    <w:p w14:paraId="5792610D" w14:textId="77777777" w:rsidR="00822244" w:rsidRPr="00281A51" w:rsidRDefault="00DA2953" w:rsidP="00822244">
      <w:pPr>
        <w:pStyle w:val="ConsPlusTitle"/>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2.</w:t>
      </w:r>
      <w:r w:rsidR="00F358FD" w:rsidRPr="00281A51">
        <w:rPr>
          <w:rFonts w:ascii="Times New Roman" w:hAnsi="Times New Roman" w:cs="Times New Roman"/>
          <w:b w:val="0"/>
          <w:sz w:val="28"/>
          <w:szCs w:val="28"/>
          <w:lang w:eastAsia="en-US"/>
        </w:rPr>
        <w:t>8</w:t>
      </w:r>
      <w:r w:rsidR="00822244" w:rsidRPr="00281A51">
        <w:rPr>
          <w:rFonts w:ascii="Times New Roman" w:hAnsi="Times New Roman" w:cs="Times New Roman"/>
          <w:b w:val="0"/>
          <w:sz w:val="28"/>
          <w:szCs w:val="28"/>
          <w:lang w:eastAsia="en-US"/>
        </w:rPr>
        <w:t xml:space="preserve">. В отношении объектов </w:t>
      </w:r>
      <w:r w:rsidR="003E7C29" w:rsidRPr="00281A51">
        <w:rPr>
          <w:rFonts w:ascii="Times New Roman" w:hAnsi="Times New Roman" w:cs="Times New Roman"/>
          <w:b w:val="0"/>
          <w:sz w:val="28"/>
          <w:szCs w:val="28"/>
          <w:lang w:eastAsia="en-US"/>
        </w:rPr>
        <w:t xml:space="preserve">муниципального </w:t>
      </w:r>
      <w:r w:rsidR="00561D41" w:rsidRPr="00281A51">
        <w:rPr>
          <w:rFonts w:ascii="Times New Roman" w:hAnsi="Times New Roman" w:cs="Times New Roman"/>
          <w:b w:val="0"/>
          <w:sz w:val="28"/>
          <w:szCs w:val="28"/>
          <w:lang w:eastAsia="en-US"/>
        </w:rPr>
        <w:t>земельного</w:t>
      </w:r>
      <w:r w:rsidR="003E7C29" w:rsidRPr="00281A51">
        <w:rPr>
          <w:rFonts w:ascii="Times New Roman" w:hAnsi="Times New Roman" w:cs="Times New Roman"/>
          <w:b w:val="0"/>
          <w:sz w:val="28"/>
          <w:szCs w:val="28"/>
          <w:lang w:eastAsia="en-US"/>
        </w:rPr>
        <w:t xml:space="preserve"> контроля</w:t>
      </w:r>
      <w:r w:rsidR="00822244" w:rsidRPr="00281A51">
        <w:rPr>
          <w:rFonts w:ascii="Times New Roman" w:hAnsi="Times New Roman" w:cs="Times New Roman"/>
          <w:b w:val="0"/>
          <w:sz w:val="28"/>
          <w:szCs w:val="28"/>
          <w:lang w:eastAsia="en-US"/>
        </w:rPr>
        <w:t>, отнесенных к категории низкого риска</w:t>
      </w:r>
      <w:r w:rsidR="00247524" w:rsidRPr="00281A51">
        <w:rPr>
          <w:rFonts w:ascii="Times New Roman" w:hAnsi="Times New Roman" w:cs="Times New Roman"/>
          <w:b w:val="0"/>
          <w:sz w:val="28"/>
          <w:szCs w:val="28"/>
          <w:lang w:eastAsia="en-US"/>
        </w:rPr>
        <w:t>,</w:t>
      </w:r>
      <w:r w:rsidR="00822244" w:rsidRPr="00281A51">
        <w:rPr>
          <w:rFonts w:ascii="Times New Roman" w:hAnsi="Times New Roman" w:cs="Times New Roman"/>
          <w:b w:val="0"/>
          <w:sz w:val="28"/>
          <w:szCs w:val="28"/>
          <w:lang w:eastAsia="en-US"/>
        </w:rPr>
        <w:t xml:space="preserve"> обязательные профилактические визиты не проводятся.</w:t>
      </w:r>
    </w:p>
    <w:p w14:paraId="25A2037F" w14:textId="77777777" w:rsidR="009E2A18" w:rsidRPr="00281A51" w:rsidRDefault="00DA2953" w:rsidP="00822244">
      <w:pPr>
        <w:pStyle w:val="ConsPlusTitle"/>
        <w:widowControl/>
        <w:ind w:firstLine="680"/>
        <w:jc w:val="both"/>
        <w:outlineLvl w:val="1"/>
        <w:rPr>
          <w:rFonts w:ascii="Times New Roman" w:hAnsi="Times New Roman" w:cs="Times New Roman"/>
          <w:b w:val="0"/>
          <w:sz w:val="28"/>
          <w:szCs w:val="28"/>
          <w:lang w:eastAsia="en-US"/>
        </w:rPr>
      </w:pPr>
      <w:r w:rsidRPr="00281A51">
        <w:rPr>
          <w:rFonts w:ascii="Times New Roman" w:hAnsi="Times New Roman" w:cs="Times New Roman"/>
          <w:b w:val="0"/>
          <w:sz w:val="28"/>
          <w:szCs w:val="28"/>
          <w:lang w:eastAsia="en-US"/>
        </w:rPr>
        <w:t>2.</w:t>
      </w:r>
      <w:r w:rsidR="00F358FD" w:rsidRPr="00281A51">
        <w:rPr>
          <w:rFonts w:ascii="Times New Roman" w:hAnsi="Times New Roman" w:cs="Times New Roman"/>
          <w:b w:val="0"/>
          <w:sz w:val="28"/>
          <w:szCs w:val="28"/>
          <w:lang w:eastAsia="en-US"/>
        </w:rPr>
        <w:t>9</w:t>
      </w:r>
      <w:r w:rsidR="00822244" w:rsidRPr="00281A51">
        <w:rPr>
          <w:rFonts w:ascii="Times New Roman" w:hAnsi="Times New Roman" w:cs="Times New Roman"/>
          <w:b w:val="0"/>
          <w:sz w:val="28"/>
          <w:szCs w:val="28"/>
          <w:lang w:eastAsia="en-US"/>
        </w:rPr>
        <w:t xml:space="preserve">. Контролируемое лицо вправе подать, в том числе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в </w:t>
      </w:r>
      <w:r w:rsidR="0011287B" w:rsidRPr="00281A51">
        <w:rPr>
          <w:rFonts w:ascii="Times New Roman" w:hAnsi="Times New Roman" w:cs="Times New Roman"/>
          <w:b w:val="0"/>
          <w:sz w:val="28"/>
          <w:szCs w:val="28"/>
          <w:lang w:eastAsia="en-US"/>
        </w:rPr>
        <w:t>контрольный орган</w:t>
      </w:r>
      <w:r w:rsidR="00822244" w:rsidRPr="00281A51">
        <w:rPr>
          <w:rFonts w:ascii="Times New Roman" w:hAnsi="Times New Roman" w:cs="Times New Roman"/>
          <w:b w:val="0"/>
          <w:sz w:val="28"/>
          <w:szCs w:val="28"/>
          <w:lang w:eastAsia="en-US"/>
        </w:rPr>
        <w:t xml:space="preserve">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536CD575" w14:textId="77777777" w:rsidR="00E22A5A" w:rsidRDefault="00E22A5A" w:rsidP="009C43FD">
      <w:pPr>
        <w:pStyle w:val="ConsPlusTitle"/>
        <w:widowControl/>
        <w:ind w:firstLine="680"/>
        <w:jc w:val="both"/>
        <w:outlineLvl w:val="1"/>
        <w:rPr>
          <w:rFonts w:ascii="Times New Roman" w:hAnsi="Times New Roman" w:cs="Times New Roman"/>
          <w:b w:val="0"/>
          <w:sz w:val="28"/>
          <w:szCs w:val="28"/>
          <w:lang w:eastAsia="en-US"/>
        </w:rPr>
      </w:pPr>
      <w:r w:rsidRPr="00C9621B">
        <w:rPr>
          <w:rFonts w:ascii="Times New Roman" w:hAnsi="Times New Roman" w:cs="Times New Roman"/>
          <w:b w:val="0"/>
          <w:sz w:val="28"/>
          <w:szCs w:val="28"/>
          <w:lang w:eastAsia="en-US"/>
        </w:rPr>
        <w:t>2.</w:t>
      </w:r>
      <w:r w:rsidR="00F358FD">
        <w:rPr>
          <w:rFonts w:ascii="Times New Roman" w:hAnsi="Times New Roman" w:cs="Times New Roman"/>
          <w:b w:val="0"/>
          <w:sz w:val="28"/>
          <w:szCs w:val="28"/>
          <w:lang w:eastAsia="en-US"/>
        </w:rPr>
        <w:t>10</w:t>
      </w:r>
      <w:r w:rsidRPr="00C9621B">
        <w:rPr>
          <w:rFonts w:ascii="Times New Roman" w:hAnsi="Times New Roman" w:cs="Times New Roman"/>
          <w:b w:val="0"/>
          <w:sz w:val="28"/>
          <w:szCs w:val="28"/>
          <w:lang w:eastAsia="en-US"/>
        </w:rPr>
        <w:t xml:space="preserve">. 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которых изложен </w:t>
      </w:r>
      <w:r w:rsidRPr="00922C96">
        <w:rPr>
          <w:rFonts w:ascii="Times New Roman" w:hAnsi="Times New Roman" w:cs="Times New Roman"/>
          <w:b w:val="0"/>
          <w:sz w:val="28"/>
          <w:szCs w:val="28"/>
          <w:highlight w:val="yellow"/>
          <w:lang w:eastAsia="en-US"/>
        </w:rPr>
        <w:t xml:space="preserve">в приложении </w:t>
      </w:r>
      <w:r w:rsidR="009E2A18" w:rsidRPr="00922C96">
        <w:rPr>
          <w:rFonts w:ascii="Times New Roman" w:hAnsi="Times New Roman" w:cs="Times New Roman"/>
          <w:b w:val="0"/>
          <w:sz w:val="28"/>
          <w:szCs w:val="28"/>
          <w:highlight w:val="yellow"/>
          <w:lang w:eastAsia="en-US"/>
        </w:rPr>
        <w:t>2</w:t>
      </w:r>
      <w:r w:rsidRPr="00922C96">
        <w:rPr>
          <w:rFonts w:ascii="Times New Roman" w:hAnsi="Times New Roman" w:cs="Times New Roman"/>
          <w:b w:val="0"/>
          <w:sz w:val="28"/>
          <w:szCs w:val="28"/>
          <w:lang w:eastAsia="en-US"/>
        </w:rPr>
        <w:t xml:space="preserve"> </w:t>
      </w:r>
      <w:r w:rsidRPr="00C9621B">
        <w:rPr>
          <w:rFonts w:ascii="Times New Roman" w:hAnsi="Times New Roman" w:cs="Times New Roman"/>
          <w:b w:val="0"/>
          <w:sz w:val="28"/>
          <w:szCs w:val="28"/>
          <w:lang w:eastAsia="en-US"/>
        </w:rPr>
        <w:t>к настоящему Положению.</w:t>
      </w:r>
    </w:p>
    <w:p w14:paraId="1145DDCC" w14:textId="77777777" w:rsidR="00536F72" w:rsidRPr="00C9621B" w:rsidRDefault="00AF06B4" w:rsidP="009C43FD">
      <w:pPr>
        <w:pStyle w:val="ConsPlusTitle"/>
        <w:widowControl/>
        <w:ind w:firstLine="680"/>
        <w:jc w:val="both"/>
        <w:outlineLvl w:val="1"/>
        <w:rPr>
          <w:rFonts w:ascii="Times New Roman" w:hAnsi="Times New Roman" w:cs="Times New Roman"/>
          <w:b w:val="0"/>
          <w:sz w:val="28"/>
          <w:szCs w:val="28"/>
          <w:lang w:eastAsia="en-US"/>
        </w:rPr>
      </w:pPr>
      <w:r>
        <w:rPr>
          <w:rFonts w:ascii="Times New Roman" w:hAnsi="Times New Roman" w:cs="Times New Roman"/>
          <w:b w:val="0"/>
          <w:sz w:val="28"/>
          <w:szCs w:val="28"/>
          <w:lang w:eastAsia="en-US"/>
        </w:rPr>
        <w:t>2.</w:t>
      </w:r>
      <w:r w:rsidR="00F358FD">
        <w:rPr>
          <w:rFonts w:ascii="Times New Roman" w:hAnsi="Times New Roman" w:cs="Times New Roman"/>
          <w:b w:val="0"/>
          <w:sz w:val="28"/>
          <w:szCs w:val="28"/>
          <w:lang w:eastAsia="en-US"/>
        </w:rPr>
        <w:t>11</w:t>
      </w:r>
      <w:r>
        <w:rPr>
          <w:rFonts w:ascii="Times New Roman" w:hAnsi="Times New Roman" w:cs="Times New Roman"/>
          <w:b w:val="0"/>
          <w:sz w:val="28"/>
          <w:szCs w:val="28"/>
          <w:lang w:eastAsia="en-US"/>
        </w:rPr>
        <w:t xml:space="preserve">. </w:t>
      </w:r>
      <w:r w:rsidR="00536F72" w:rsidRPr="00536F72">
        <w:rPr>
          <w:rFonts w:ascii="Times New Roman" w:hAnsi="Times New Roman" w:cs="Times New Roman"/>
          <w:b w:val="0"/>
          <w:sz w:val="28"/>
          <w:szCs w:val="28"/>
          <w:lang w:eastAsia="en-US"/>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w:t>
      </w:r>
      <w:r w:rsidR="00536F72" w:rsidRPr="009C43FD">
        <w:rPr>
          <w:rFonts w:ascii="Times New Roman" w:hAnsi="Times New Roman" w:cs="Times New Roman"/>
          <w:b w:val="0"/>
          <w:sz w:val="28"/>
          <w:szCs w:val="28"/>
          <w:lang w:eastAsia="en-US"/>
        </w:rPr>
        <w:lastRenderedPageBreak/>
        <w:t xml:space="preserve">контрольного органа, указанное в пункте </w:t>
      </w:r>
      <w:r w:rsidR="00301876" w:rsidRPr="009C43FD">
        <w:rPr>
          <w:rFonts w:ascii="Times New Roman" w:hAnsi="Times New Roman" w:cs="Times New Roman"/>
          <w:b w:val="0"/>
          <w:sz w:val="28"/>
          <w:szCs w:val="28"/>
          <w:lang w:eastAsia="en-US"/>
        </w:rPr>
        <w:t>1.</w:t>
      </w:r>
      <w:r w:rsidR="00AF557B">
        <w:rPr>
          <w:rFonts w:ascii="Times New Roman" w:hAnsi="Times New Roman" w:cs="Times New Roman"/>
          <w:b w:val="0"/>
          <w:sz w:val="28"/>
          <w:szCs w:val="28"/>
          <w:lang w:eastAsia="en-US"/>
        </w:rPr>
        <w:t>4</w:t>
      </w:r>
      <w:r w:rsidR="00301876" w:rsidRPr="009C43FD">
        <w:rPr>
          <w:rFonts w:ascii="Times New Roman" w:hAnsi="Times New Roman" w:cs="Times New Roman"/>
          <w:b w:val="0"/>
          <w:sz w:val="28"/>
          <w:szCs w:val="28"/>
          <w:lang w:eastAsia="en-US"/>
        </w:rPr>
        <w:t xml:space="preserve"> настоящего Положения,</w:t>
      </w:r>
      <w:r w:rsidR="00536F72" w:rsidRPr="009C43FD">
        <w:rPr>
          <w:rFonts w:ascii="Times New Roman" w:hAnsi="Times New Roman" w:cs="Times New Roman"/>
          <w:b w:val="0"/>
          <w:sz w:val="28"/>
          <w:szCs w:val="28"/>
          <w:lang w:eastAsia="en-US"/>
        </w:rPr>
        <w:t xml:space="preserve"> направляет уполномоченному должностному лицу </w:t>
      </w:r>
      <w:r w:rsidR="00301876" w:rsidRPr="009C43FD">
        <w:rPr>
          <w:rFonts w:ascii="Times New Roman" w:hAnsi="Times New Roman" w:cs="Times New Roman"/>
          <w:b w:val="0"/>
          <w:sz w:val="28"/>
          <w:szCs w:val="28"/>
          <w:lang w:eastAsia="en-US"/>
        </w:rPr>
        <w:t>контрольного органа, указанному в пункте 1.</w:t>
      </w:r>
      <w:r w:rsidR="00AF557B">
        <w:rPr>
          <w:rFonts w:ascii="Times New Roman" w:hAnsi="Times New Roman" w:cs="Times New Roman"/>
          <w:b w:val="0"/>
          <w:sz w:val="28"/>
          <w:szCs w:val="28"/>
          <w:lang w:eastAsia="en-US"/>
        </w:rPr>
        <w:t>5</w:t>
      </w:r>
      <w:r w:rsidR="00301876" w:rsidRPr="009C43FD">
        <w:rPr>
          <w:rFonts w:ascii="Times New Roman" w:hAnsi="Times New Roman" w:cs="Times New Roman"/>
          <w:b w:val="0"/>
          <w:sz w:val="28"/>
          <w:szCs w:val="28"/>
          <w:lang w:eastAsia="en-US"/>
        </w:rPr>
        <w:t xml:space="preserve"> настоящего Положения,</w:t>
      </w:r>
      <w:r w:rsidR="00536F72" w:rsidRPr="00536F72">
        <w:rPr>
          <w:rFonts w:ascii="Times New Roman" w:hAnsi="Times New Roman" w:cs="Times New Roman"/>
          <w:b w:val="0"/>
          <w:sz w:val="28"/>
          <w:szCs w:val="28"/>
          <w:lang w:eastAsia="en-US"/>
        </w:rPr>
        <w:t xml:space="preserve"> представление о проведении контрольного мероприятия.</w:t>
      </w:r>
    </w:p>
    <w:p w14:paraId="405A8AFD" w14:textId="77777777" w:rsidR="00E22A5A" w:rsidRDefault="00E22A5A" w:rsidP="009C43FD">
      <w:pPr>
        <w:pStyle w:val="ConsPlusNormal"/>
        <w:ind w:firstLine="0"/>
        <w:jc w:val="center"/>
        <w:rPr>
          <w:rFonts w:ascii="Times New Roman" w:hAnsi="Times New Roman"/>
          <w:sz w:val="28"/>
          <w:szCs w:val="28"/>
        </w:rPr>
      </w:pPr>
    </w:p>
    <w:p w14:paraId="6C92E85F" w14:textId="77777777" w:rsidR="00B22191" w:rsidRPr="005D29AE" w:rsidRDefault="00F52782" w:rsidP="009C43FD">
      <w:pPr>
        <w:pStyle w:val="ConsPlusNormal"/>
        <w:ind w:firstLine="0"/>
        <w:jc w:val="center"/>
        <w:rPr>
          <w:rFonts w:ascii="Times New Roman" w:hAnsi="Times New Roman" w:cs="Times New Roman"/>
          <w:b/>
          <w:bCs/>
          <w:sz w:val="28"/>
          <w:szCs w:val="28"/>
        </w:rPr>
      </w:pPr>
      <w:r w:rsidRPr="005D29AE">
        <w:rPr>
          <w:rFonts w:ascii="Times New Roman" w:hAnsi="Times New Roman" w:cs="Times New Roman"/>
          <w:b/>
          <w:bCs/>
          <w:sz w:val="28"/>
          <w:szCs w:val="28"/>
        </w:rPr>
        <w:t xml:space="preserve">3. Профилактика рисков причинения вреда (ущерба) </w:t>
      </w:r>
    </w:p>
    <w:p w14:paraId="5AE963E5" w14:textId="77777777" w:rsidR="00F03F4F" w:rsidRPr="005D29AE" w:rsidRDefault="00F52782" w:rsidP="009C43FD">
      <w:pPr>
        <w:pStyle w:val="ConsPlusNormal"/>
        <w:ind w:firstLine="0"/>
        <w:jc w:val="center"/>
        <w:rPr>
          <w:sz w:val="28"/>
          <w:szCs w:val="28"/>
        </w:rPr>
      </w:pPr>
      <w:r w:rsidRPr="005D29AE">
        <w:rPr>
          <w:rFonts w:ascii="Times New Roman" w:hAnsi="Times New Roman" w:cs="Times New Roman"/>
          <w:b/>
          <w:bCs/>
          <w:sz w:val="28"/>
          <w:szCs w:val="28"/>
        </w:rPr>
        <w:t>охраняемым законом ценностям</w:t>
      </w:r>
    </w:p>
    <w:p w14:paraId="46AA2ADF" w14:textId="77777777" w:rsidR="007460DE" w:rsidRPr="005D29AE" w:rsidRDefault="007460DE" w:rsidP="009C43FD">
      <w:pPr>
        <w:autoSpaceDE w:val="0"/>
        <w:autoSpaceDN w:val="0"/>
        <w:adjustRightInd w:val="0"/>
        <w:ind w:firstLine="680"/>
        <w:jc w:val="both"/>
        <w:rPr>
          <w:sz w:val="28"/>
          <w:szCs w:val="28"/>
        </w:rPr>
      </w:pPr>
      <w:r w:rsidRPr="005D29AE">
        <w:rPr>
          <w:sz w:val="28"/>
          <w:szCs w:val="28"/>
        </w:rPr>
        <w:t>3.1</w:t>
      </w:r>
      <w:r w:rsidR="00531DAD" w:rsidRPr="005D29AE">
        <w:rPr>
          <w:sz w:val="28"/>
          <w:szCs w:val="28"/>
        </w:rPr>
        <w:t>.</w:t>
      </w:r>
      <w:r w:rsidRPr="005D29AE">
        <w:rPr>
          <w:sz w:val="28"/>
          <w:szCs w:val="28"/>
        </w:rPr>
        <w:t xml:space="preserve"> Контрольный орган ежегодно в соответствии с постановлением Правительства Российской Федерации от 25 июня 2021 г</w:t>
      </w:r>
      <w:r w:rsidR="00FE5911">
        <w:rPr>
          <w:sz w:val="28"/>
          <w:szCs w:val="28"/>
        </w:rPr>
        <w:t>ода</w:t>
      </w:r>
      <w:r w:rsidRPr="005D29AE">
        <w:rPr>
          <w:sz w:val="28"/>
          <w:szCs w:val="28"/>
        </w:rPr>
        <w:t xml:space="preserve">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14:paraId="093B8F52" w14:textId="77777777" w:rsidR="007460DE" w:rsidRPr="005D29AE" w:rsidRDefault="007460DE" w:rsidP="009C43FD">
      <w:pPr>
        <w:autoSpaceDE w:val="0"/>
        <w:autoSpaceDN w:val="0"/>
        <w:adjustRightInd w:val="0"/>
        <w:ind w:firstLine="680"/>
        <w:jc w:val="both"/>
        <w:rPr>
          <w:sz w:val="28"/>
          <w:szCs w:val="28"/>
        </w:rPr>
      </w:pPr>
      <w:r w:rsidRPr="005D29AE">
        <w:rPr>
          <w:sz w:val="28"/>
          <w:szCs w:val="28"/>
        </w:rPr>
        <w:t>3.2</w:t>
      </w:r>
      <w:r w:rsidR="00531DAD" w:rsidRPr="005D29AE">
        <w:rPr>
          <w:sz w:val="28"/>
          <w:szCs w:val="28"/>
        </w:rPr>
        <w:t>.</w:t>
      </w:r>
      <w:r w:rsidRPr="005D29AE">
        <w:rPr>
          <w:sz w:val="28"/>
          <w:szCs w:val="28"/>
        </w:rPr>
        <w:t xml:space="preserve"> Утвержденная программа профилактики размещается на официальном сайте </w:t>
      </w:r>
      <w:r w:rsidR="00183889" w:rsidRPr="005D29AE">
        <w:rPr>
          <w:sz w:val="28"/>
          <w:szCs w:val="28"/>
        </w:rPr>
        <w:t>администрации</w:t>
      </w:r>
      <w:r w:rsidRPr="005D29AE">
        <w:rPr>
          <w:sz w:val="28"/>
          <w:szCs w:val="28"/>
        </w:rPr>
        <w:t xml:space="preserve"> в сети «Интернет» в течение пяти дней со дня утверждения.</w:t>
      </w:r>
    </w:p>
    <w:p w14:paraId="4CF5FC41" w14:textId="77777777" w:rsidR="007460DE" w:rsidRPr="005D29AE" w:rsidRDefault="007460DE" w:rsidP="009C43FD">
      <w:pPr>
        <w:ind w:firstLine="680"/>
        <w:jc w:val="both"/>
        <w:rPr>
          <w:sz w:val="28"/>
          <w:szCs w:val="28"/>
        </w:rPr>
      </w:pPr>
      <w:r w:rsidRPr="005D29AE">
        <w:rPr>
          <w:sz w:val="28"/>
          <w:szCs w:val="28"/>
        </w:rPr>
        <w:t xml:space="preserve">3.3. При осуществлении </w:t>
      </w:r>
      <w:r w:rsidR="00C04714" w:rsidRPr="00C04714">
        <w:rPr>
          <w:sz w:val="28"/>
          <w:szCs w:val="28"/>
        </w:rPr>
        <w:t xml:space="preserve">муниципального </w:t>
      </w:r>
      <w:r w:rsidR="00D27F73">
        <w:rPr>
          <w:sz w:val="28"/>
          <w:szCs w:val="28"/>
        </w:rPr>
        <w:t>земельного</w:t>
      </w:r>
      <w:r w:rsidR="00C04714" w:rsidRPr="00C04714">
        <w:rPr>
          <w:sz w:val="28"/>
          <w:szCs w:val="28"/>
        </w:rPr>
        <w:t xml:space="preserve"> контроля</w:t>
      </w:r>
      <w:r w:rsidR="00CB66BD" w:rsidRPr="005D29AE">
        <w:rPr>
          <w:sz w:val="28"/>
          <w:szCs w:val="28"/>
        </w:rPr>
        <w:t xml:space="preserve"> контрольный орган</w:t>
      </w:r>
      <w:r w:rsidRPr="005D29AE">
        <w:rPr>
          <w:sz w:val="28"/>
          <w:szCs w:val="28"/>
        </w:rPr>
        <w:t xml:space="preserve"> проводит следующие виды профилактических мероприятий:</w:t>
      </w:r>
    </w:p>
    <w:p w14:paraId="13DB1DB0" w14:textId="77777777" w:rsidR="007460DE" w:rsidRPr="005D29AE" w:rsidRDefault="007460DE" w:rsidP="009C43FD">
      <w:pPr>
        <w:ind w:firstLine="680"/>
        <w:jc w:val="both"/>
        <w:rPr>
          <w:sz w:val="28"/>
          <w:szCs w:val="28"/>
        </w:rPr>
      </w:pPr>
      <w:r w:rsidRPr="005D29AE">
        <w:rPr>
          <w:sz w:val="28"/>
          <w:szCs w:val="28"/>
        </w:rPr>
        <w:t>а) информирование;</w:t>
      </w:r>
    </w:p>
    <w:p w14:paraId="580E94C5" w14:textId="77777777" w:rsidR="007460DE" w:rsidRPr="005D29AE" w:rsidRDefault="00CB66BD" w:rsidP="009C43FD">
      <w:pPr>
        <w:ind w:firstLine="680"/>
        <w:jc w:val="both"/>
        <w:rPr>
          <w:sz w:val="28"/>
          <w:szCs w:val="28"/>
        </w:rPr>
      </w:pPr>
      <w:r w:rsidRPr="005D29AE">
        <w:rPr>
          <w:sz w:val="28"/>
          <w:szCs w:val="28"/>
        </w:rPr>
        <w:t>б</w:t>
      </w:r>
      <w:r w:rsidR="007460DE" w:rsidRPr="005D29AE">
        <w:rPr>
          <w:sz w:val="28"/>
          <w:szCs w:val="28"/>
        </w:rPr>
        <w:t>) объявление предостережения;</w:t>
      </w:r>
    </w:p>
    <w:p w14:paraId="426E2D5F" w14:textId="77777777" w:rsidR="007460DE" w:rsidRPr="005D29AE" w:rsidRDefault="00CB66BD" w:rsidP="009C43FD">
      <w:pPr>
        <w:ind w:firstLine="680"/>
        <w:jc w:val="both"/>
        <w:rPr>
          <w:sz w:val="28"/>
          <w:szCs w:val="28"/>
        </w:rPr>
      </w:pPr>
      <w:r w:rsidRPr="005D29AE">
        <w:rPr>
          <w:sz w:val="28"/>
          <w:szCs w:val="28"/>
        </w:rPr>
        <w:t>в</w:t>
      </w:r>
      <w:r w:rsidR="007460DE" w:rsidRPr="005D29AE">
        <w:rPr>
          <w:sz w:val="28"/>
          <w:szCs w:val="28"/>
        </w:rPr>
        <w:t>) консультирование;</w:t>
      </w:r>
    </w:p>
    <w:p w14:paraId="17CF6D41" w14:textId="77777777" w:rsidR="007460DE" w:rsidRPr="005D29AE" w:rsidRDefault="00CB66BD" w:rsidP="009C43FD">
      <w:pPr>
        <w:ind w:firstLine="680"/>
        <w:jc w:val="both"/>
        <w:rPr>
          <w:sz w:val="28"/>
          <w:szCs w:val="28"/>
        </w:rPr>
      </w:pPr>
      <w:r w:rsidRPr="005D29AE">
        <w:rPr>
          <w:sz w:val="28"/>
          <w:szCs w:val="28"/>
        </w:rPr>
        <w:t>г</w:t>
      </w:r>
      <w:r w:rsidR="007460DE" w:rsidRPr="005D29AE">
        <w:rPr>
          <w:sz w:val="28"/>
          <w:szCs w:val="28"/>
        </w:rPr>
        <w:t>) профилактический визит.</w:t>
      </w:r>
    </w:p>
    <w:p w14:paraId="0B9F24FE" w14:textId="77777777" w:rsidR="007460DE" w:rsidRPr="005D29AE" w:rsidRDefault="007460DE" w:rsidP="009C43FD">
      <w:pPr>
        <w:ind w:firstLine="680"/>
        <w:jc w:val="both"/>
        <w:rPr>
          <w:sz w:val="28"/>
          <w:szCs w:val="28"/>
        </w:rPr>
      </w:pPr>
      <w:r w:rsidRPr="005D29AE">
        <w:rPr>
          <w:sz w:val="28"/>
          <w:szCs w:val="28"/>
        </w:rPr>
        <w:t>3.4</w:t>
      </w:r>
      <w:r w:rsidR="00531DAD" w:rsidRPr="005D29AE">
        <w:rPr>
          <w:sz w:val="28"/>
          <w:szCs w:val="28"/>
        </w:rPr>
        <w:t>.</w:t>
      </w:r>
      <w:r w:rsidRPr="005D29AE">
        <w:rPr>
          <w:sz w:val="28"/>
          <w:szCs w:val="28"/>
        </w:rPr>
        <w:t xml:space="preserve"> </w:t>
      </w:r>
      <w:r w:rsidR="00CB66BD" w:rsidRPr="005D29AE">
        <w:rPr>
          <w:sz w:val="28"/>
          <w:szCs w:val="28"/>
        </w:rPr>
        <w:t>Контрольный орган</w:t>
      </w:r>
      <w:r w:rsidRPr="005D29AE">
        <w:rPr>
          <w:sz w:val="28"/>
          <w:szCs w:val="28"/>
        </w:rPr>
        <w:t xml:space="preserve">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14:paraId="735AD799" w14:textId="77777777" w:rsidR="007460DE" w:rsidRPr="005D29AE" w:rsidRDefault="007460DE" w:rsidP="009C43FD">
      <w:pPr>
        <w:ind w:firstLine="680"/>
        <w:jc w:val="both"/>
        <w:rPr>
          <w:sz w:val="28"/>
          <w:szCs w:val="28"/>
        </w:rPr>
      </w:pPr>
      <w:r w:rsidRPr="005D29AE">
        <w:rPr>
          <w:sz w:val="28"/>
          <w:szCs w:val="28"/>
        </w:rPr>
        <w:t xml:space="preserve">Информирование осуществляется посредством размещения и поддержания актуальных сведений на официальном сайте </w:t>
      </w:r>
      <w:r w:rsidR="00CB66BD" w:rsidRPr="005D29AE">
        <w:rPr>
          <w:sz w:val="28"/>
          <w:szCs w:val="28"/>
        </w:rPr>
        <w:t>администрации</w:t>
      </w:r>
      <w:r w:rsidRPr="005D29AE">
        <w:rPr>
          <w:sz w:val="28"/>
          <w:szCs w:val="28"/>
        </w:rPr>
        <w:t xml:space="preserve"> в сети «Интернет».</w:t>
      </w:r>
    </w:p>
    <w:p w14:paraId="7F0DF2AD" w14:textId="77777777" w:rsidR="007460DE" w:rsidRPr="005D29AE" w:rsidRDefault="007460DE" w:rsidP="009C43FD">
      <w:pPr>
        <w:ind w:firstLine="680"/>
        <w:jc w:val="both"/>
        <w:rPr>
          <w:sz w:val="28"/>
          <w:szCs w:val="28"/>
        </w:rPr>
      </w:pPr>
      <w:r w:rsidRPr="005D29AE">
        <w:rPr>
          <w:sz w:val="28"/>
          <w:szCs w:val="28"/>
        </w:rPr>
        <w:t>3.</w:t>
      </w:r>
      <w:r w:rsidR="00531DAD" w:rsidRPr="005D29AE">
        <w:rPr>
          <w:sz w:val="28"/>
          <w:szCs w:val="28"/>
        </w:rPr>
        <w:t>5.</w:t>
      </w:r>
      <w:r w:rsidRPr="005D29AE">
        <w:rPr>
          <w:sz w:val="28"/>
          <w:szCs w:val="28"/>
        </w:rPr>
        <w:t xml:space="preserve"> В случае наличия у </w:t>
      </w:r>
      <w:r w:rsidR="00B6705B" w:rsidRPr="005D29AE">
        <w:rPr>
          <w:sz w:val="28"/>
          <w:szCs w:val="28"/>
        </w:rPr>
        <w:t>контрольного органа</w:t>
      </w:r>
      <w:r w:rsidRPr="005D29AE">
        <w:rPr>
          <w:sz w:val="28"/>
          <w:szCs w:val="28"/>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либо создало угрозу причинения вреда охраняемым ценностям, </w:t>
      </w:r>
      <w:r w:rsidR="00B6705B" w:rsidRPr="005D29AE">
        <w:rPr>
          <w:sz w:val="28"/>
          <w:szCs w:val="28"/>
        </w:rPr>
        <w:t>контрольный орган</w:t>
      </w:r>
      <w:r w:rsidRPr="005D29AE">
        <w:rPr>
          <w:sz w:val="28"/>
          <w:szCs w:val="28"/>
        </w:rPr>
        <w:t xml:space="preserve">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 (далее - предостережение). </w:t>
      </w:r>
    </w:p>
    <w:p w14:paraId="5523DED7" w14:textId="77777777" w:rsidR="007460DE" w:rsidRPr="005D29AE" w:rsidRDefault="00531DAD" w:rsidP="009C43FD">
      <w:pPr>
        <w:ind w:firstLine="680"/>
        <w:jc w:val="both"/>
        <w:rPr>
          <w:sz w:val="28"/>
          <w:szCs w:val="28"/>
        </w:rPr>
      </w:pPr>
      <w:r w:rsidRPr="005D29AE">
        <w:rPr>
          <w:sz w:val="28"/>
          <w:szCs w:val="28"/>
        </w:rPr>
        <w:t xml:space="preserve">3.6. </w:t>
      </w:r>
      <w:r w:rsidR="007460DE" w:rsidRPr="005D29AE">
        <w:rPr>
          <w:sz w:val="28"/>
          <w:szCs w:val="28"/>
        </w:rPr>
        <w:t>В соответствии со статьей 49 Федерального закона № 248-ФЗ контролируемое лицо</w:t>
      </w:r>
      <w:r w:rsidR="007460DE" w:rsidRPr="005D29AE">
        <w:t xml:space="preserve"> </w:t>
      </w:r>
      <w:r w:rsidR="007460DE" w:rsidRPr="005D29AE">
        <w:rPr>
          <w:sz w:val="28"/>
          <w:szCs w:val="28"/>
        </w:rPr>
        <w:t>в течение 10 дней со дня получения предостережения вправе подать в отношении этого предостережения возражение.</w:t>
      </w:r>
    </w:p>
    <w:p w14:paraId="5C28D205" w14:textId="77777777" w:rsidR="00C9621B" w:rsidRPr="005D29AE" w:rsidRDefault="00531DAD" w:rsidP="009C43FD">
      <w:pPr>
        <w:ind w:firstLine="680"/>
        <w:jc w:val="both"/>
        <w:rPr>
          <w:sz w:val="28"/>
          <w:szCs w:val="28"/>
        </w:rPr>
      </w:pPr>
      <w:r w:rsidRPr="005D29AE">
        <w:rPr>
          <w:sz w:val="28"/>
          <w:szCs w:val="28"/>
        </w:rPr>
        <w:t xml:space="preserve">3.7. </w:t>
      </w:r>
      <w:r w:rsidR="007460DE" w:rsidRPr="005D29AE">
        <w:rPr>
          <w:sz w:val="28"/>
          <w:szCs w:val="28"/>
        </w:rPr>
        <w:t xml:space="preserve">Возражение в отношении предостережения направляется контролируемым лицом в виде электронного документа, подписанного в соответствии с пунктом 6 статьи 21 Федерального закона № 248-ФЗ, на указанный в предостережении адрес электронной почты </w:t>
      </w:r>
      <w:r w:rsidR="00501F39" w:rsidRPr="005D29AE">
        <w:rPr>
          <w:sz w:val="28"/>
          <w:szCs w:val="28"/>
        </w:rPr>
        <w:t>контрольного органа</w:t>
      </w:r>
      <w:r w:rsidR="007460DE" w:rsidRPr="005D29AE">
        <w:rPr>
          <w:sz w:val="28"/>
          <w:szCs w:val="28"/>
        </w:rPr>
        <w:t xml:space="preserve">, либо </w:t>
      </w:r>
      <w:bookmarkStart w:id="3" w:name="_Hlk186028102"/>
      <w:r w:rsidR="007460DE" w:rsidRPr="005D29AE">
        <w:rPr>
          <w:sz w:val="28"/>
          <w:szCs w:val="28"/>
        </w:rPr>
        <w:t xml:space="preserve">с использованием </w:t>
      </w:r>
      <w:bookmarkEnd w:id="3"/>
      <w:r w:rsidR="00247524">
        <w:rPr>
          <w:sz w:val="28"/>
          <w:szCs w:val="28"/>
        </w:rPr>
        <w:t>е</w:t>
      </w:r>
      <w:r w:rsidR="007460DE" w:rsidRPr="005D29AE">
        <w:rPr>
          <w:sz w:val="28"/>
          <w:szCs w:val="28"/>
        </w:rPr>
        <w:t>дин</w:t>
      </w:r>
      <w:r w:rsidR="00247524">
        <w:rPr>
          <w:sz w:val="28"/>
          <w:szCs w:val="28"/>
        </w:rPr>
        <w:t>ого</w:t>
      </w:r>
      <w:r w:rsidR="007460DE" w:rsidRPr="005D29AE">
        <w:rPr>
          <w:sz w:val="28"/>
          <w:szCs w:val="28"/>
        </w:rPr>
        <w:t xml:space="preserve"> портал</w:t>
      </w:r>
      <w:r w:rsidR="00247524">
        <w:rPr>
          <w:sz w:val="28"/>
          <w:szCs w:val="28"/>
        </w:rPr>
        <w:t>а</w:t>
      </w:r>
      <w:r w:rsidR="007460DE" w:rsidRPr="005D29AE">
        <w:rPr>
          <w:sz w:val="28"/>
          <w:szCs w:val="28"/>
        </w:rPr>
        <w:t xml:space="preserve"> государственных и муниципальных услуг. </w:t>
      </w:r>
    </w:p>
    <w:p w14:paraId="250DE395" w14:textId="77777777" w:rsidR="007460DE" w:rsidRPr="005D29AE" w:rsidRDefault="00531DAD" w:rsidP="009C43FD">
      <w:pPr>
        <w:ind w:firstLine="680"/>
        <w:jc w:val="both"/>
        <w:rPr>
          <w:sz w:val="28"/>
          <w:szCs w:val="28"/>
        </w:rPr>
      </w:pPr>
      <w:r w:rsidRPr="005D29AE">
        <w:rPr>
          <w:sz w:val="28"/>
          <w:szCs w:val="28"/>
        </w:rPr>
        <w:t xml:space="preserve">3.8. </w:t>
      </w:r>
      <w:r w:rsidR="007460DE" w:rsidRPr="005D29AE">
        <w:rPr>
          <w:sz w:val="28"/>
          <w:szCs w:val="28"/>
        </w:rPr>
        <w:t>Возражение в отношении предостережения должно содержать:</w:t>
      </w:r>
    </w:p>
    <w:p w14:paraId="20E095D6" w14:textId="77777777" w:rsidR="007460DE" w:rsidRPr="005D29AE" w:rsidRDefault="007460DE" w:rsidP="009C43FD">
      <w:pPr>
        <w:ind w:firstLine="680"/>
        <w:jc w:val="both"/>
        <w:rPr>
          <w:sz w:val="28"/>
          <w:szCs w:val="28"/>
        </w:rPr>
      </w:pPr>
      <w:r w:rsidRPr="005D29AE">
        <w:rPr>
          <w:sz w:val="28"/>
          <w:szCs w:val="28"/>
        </w:rPr>
        <w:t xml:space="preserve">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w:t>
      </w:r>
      <w:r w:rsidRPr="005D29AE">
        <w:rPr>
          <w:sz w:val="28"/>
          <w:szCs w:val="28"/>
        </w:rPr>
        <w:lastRenderedPageBreak/>
        <w:t>контактного телефона, адрес электронной почты, по которым должен быть направлен ответ;</w:t>
      </w:r>
    </w:p>
    <w:p w14:paraId="62E0E9E3" w14:textId="77777777" w:rsidR="007460DE" w:rsidRPr="005D29AE" w:rsidRDefault="007460DE" w:rsidP="009C43FD">
      <w:pPr>
        <w:ind w:firstLine="680"/>
        <w:jc w:val="both"/>
        <w:rPr>
          <w:sz w:val="28"/>
          <w:szCs w:val="28"/>
        </w:rPr>
      </w:pPr>
      <w:r w:rsidRPr="005D29AE">
        <w:rPr>
          <w:sz w:val="28"/>
          <w:szCs w:val="28"/>
        </w:rPr>
        <w:t>б) сведения о предостережении (дату и номер) и должностном лице, направившем такое предостережение;</w:t>
      </w:r>
    </w:p>
    <w:p w14:paraId="69799DAD" w14:textId="77777777" w:rsidR="007460DE" w:rsidRPr="005D29AE" w:rsidRDefault="007460DE" w:rsidP="009C43FD">
      <w:pPr>
        <w:ind w:firstLine="680"/>
        <w:jc w:val="both"/>
        <w:rPr>
          <w:i/>
          <w:sz w:val="28"/>
          <w:szCs w:val="28"/>
        </w:rPr>
      </w:pPr>
      <w:r w:rsidRPr="005D29AE">
        <w:rPr>
          <w:sz w:val="28"/>
          <w:szCs w:val="28"/>
        </w:rPr>
        <w:t xml:space="preserve">в) </w:t>
      </w:r>
      <w:r w:rsidR="007F447B" w:rsidRPr="005D29AE">
        <w:rPr>
          <w:sz w:val="28"/>
          <w:szCs w:val="28"/>
        </w:rPr>
        <w:t>доводы, на основании которых контролируемое лицо не соглас</w:t>
      </w:r>
      <w:r w:rsidR="00FC68CB">
        <w:rPr>
          <w:sz w:val="28"/>
          <w:szCs w:val="28"/>
        </w:rPr>
        <w:t>но</w:t>
      </w:r>
      <w:r w:rsidR="007F447B" w:rsidRPr="005D29AE">
        <w:rPr>
          <w:sz w:val="28"/>
          <w:szCs w:val="28"/>
        </w:rPr>
        <w:t xml:space="preserve"> с предостережением (с приложением подтверждающих указанные доводы сведений и (или) документов)</w:t>
      </w:r>
      <w:r w:rsidR="00501F39" w:rsidRPr="005D29AE">
        <w:rPr>
          <w:sz w:val="28"/>
          <w:szCs w:val="28"/>
        </w:rPr>
        <w:t>.</w:t>
      </w:r>
      <w:r w:rsidRPr="005D29AE">
        <w:rPr>
          <w:sz w:val="28"/>
          <w:szCs w:val="28"/>
        </w:rPr>
        <w:t xml:space="preserve"> </w:t>
      </w:r>
    </w:p>
    <w:p w14:paraId="79A2EB7B" w14:textId="77777777" w:rsidR="007460DE" w:rsidRPr="005D29AE" w:rsidRDefault="00531DAD" w:rsidP="009C43FD">
      <w:pPr>
        <w:ind w:firstLine="680"/>
        <w:jc w:val="both"/>
        <w:rPr>
          <w:sz w:val="28"/>
          <w:szCs w:val="28"/>
        </w:rPr>
      </w:pPr>
      <w:r w:rsidRPr="005D29AE">
        <w:rPr>
          <w:sz w:val="28"/>
          <w:szCs w:val="28"/>
        </w:rPr>
        <w:t xml:space="preserve">3.9. </w:t>
      </w:r>
      <w:r w:rsidR="007460DE" w:rsidRPr="005D29AE">
        <w:rPr>
          <w:sz w:val="28"/>
          <w:szCs w:val="28"/>
        </w:rPr>
        <w:t xml:space="preserve">В случае если возражение в отношении предостережения не содержит обязательных сведений, перечисленных выше, в течение 3 рабочих дней со дня поступления в </w:t>
      </w:r>
      <w:r w:rsidR="007F447B" w:rsidRPr="005D29AE">
        <w:rPr>
          <w:sz w:val="28"/>
          <w:szCs w:val="28"/>
        </w:rPr>
        <w:t>контрольный орган</w:t>
      </w:r>
      <w:r w:rsidR="007460DE" w:rsidRPr="005D29AE">
        <w:rPr>
          <w:sz w:val="28"/>
          <w:szCs w:val="28"/>
        </w:rPr>
        <w:t xml:space="preserve"> оно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14:paraId="7A30D4A0" w14:textId="77777777" w:rsidR="007460DE" w:rsidRPr="005D29AE" w:rsidRDefault="00531DAD" w:rsidP="009C43FD">
      <w:pPr>
        <w:ind w:firstLine="680"/>
        <w:jc w:val="both"/>
        <w:rPr>
          <w:sz w:val="28"/>
          <w:szCs w:val="28"/>
        </w:rPr>
      </w:pPr>
      <w:r w:rsidRPr="005D29AE">
        <w:rPr>
          <w:sz w:val="28"/>
          <w:szCs w:val="28"/>
        </w:rPr>
        <w:t xml:space="preserve">3.10. </w:t>
      </w:r>
      <w:r w:rsidR="007460DE" w:rsidRPr="005D29AE">
        <w:rPr>
          <w:sz w:val="28"/>
          <w:szCs w:val="28"/>
        </w:rPr>
        <w:t>Возражени</w:t>
      </w:r>
      <w:r w:rsidR="002D30F8">
        <w:rPr>
          <w:sz w:val="28"/>
          <w:szCs w:val="28"/>
        </w:rPr>
        <w:t>е</w:t>
      </w:r>
      <w:r w:rsidR="007460DE" w:rsidRPr="005D29AE">
        <w:rPr>
          <w:sz w:val="28"/>
          <w:szCs w:val="28"/>
        </w:rPr>
        <w:t xml:space="preserve"> в отношении предостережения рассматривается </w:t>
      </w:r>
      <w:r w:rsidR="007F447B" w:rsidRPr="005D29AE">
        <w:rPr>
          <w:sz w:val="28"/>
          <w:szCs w:val="28"/>
        </w:rPr>
        <w:t>контрольным органом</w:t>
      </w:r>
      <w:r w:rsidR="007460DE" w:rsidRPr="005D29AE">
        <w:rPr>
          <w:sz w:val="28"/>
          <w:szCs w:val="28"/>
        </w:rPr>
        <w:t xml:space="preserve"> в течение 1</w:t>
      </w:r>
      <w:r w:rsidR="002016B6">
        <w:rPr>
          <w:sz w:val="28"/>
          <w:szCs w:val="28"/>
        </w:rPr>
        <w:t>0</w:t>
      </w:r>
      <w:r w:rsidR="007460DE" w:rsidRPr="005D29AE">
        <w:rPr>
          <w:sz w:val="28"/>
          <w:szCs w:val="28"/>
        </w:rPr>
        <w:t xml:space="preserve"> рабочих дней со дня его поступления в контрольный орган. </w:t>
      </w:r>
    </w:p>
    <w:p w14:paraId="3E5A0393" w14:textId="77777777" w:rsidR="007460DE" w:rsidRPr="005D29AE" w:rsidRDefault="00B97042" w:rsidP="009C43FD">
      <w:pPr>
        <w:ind w:firstLine="680"/>
        <w:jc w:val="both"/>
        <w:rPr>
          <w:sz w:val="28"/>
          <w:szCs w:val="28"/>
        </w:rPr>
      </w:pPr>
      <w:r w:rsidRPr="005D29AE">
        <w:rPr>
          <w:sz w:val="28"/>
          <w:szCs w:val="28"/>
        </w:rPr>
        <w:t xml:space="preserve">3.11. </w:t>
      </w:r>
      <w:r w:rsidR="007460DE" w:rsidRPr="005D29AE">
        <w:rPr>
          <w:sz w:val="28"/>
          <w:szCs w:val="28"/>
        </w:rPr>
        <w:t xml:space="preserve">По результатам рассмотрения </w:t>
      </w:r>
      <w:r w:rsidR="007F447B" w:rsidRPr="005D29AE">
        <w:rPr>
          <w:sz w:val="28"/>
          <w:szCs w:val="28"/>
        </w:rPr>
        <w:t>контрольным органом</w:t>
      </w:r>
      <w:r w:rsidR="007460DE" w:rsidRPr="005D29AE">
        <w:rPr>
          <w:sz w:val="28"/>
          <w:szCs w:val="28"/>
        </w:rPr>
        <w:t xml:space="preserve"> возражения в отношении предостережения принимается одно из следующих решений:</w:t>
      </w:r>
    </w:p>
    <w:p w14:paraId="1E47E536" w14:textId="77777777" w:rsidR="007460DE" w:rsidRPr="005D29AE" w:rsidRDefault="007460DE" w:rsidP="009C43FD">
      <w:pPr>
        <w:ind w:firstLine="680"/>
        <w:jc w:val="both"/>
        <w:rPr>
          <w:sz w:val="28"/>
          <w:szCs w:val="28"/>
        </w:rPr>
      </w:pPr>
      <w:r w:rsidRPr="005D29AE">
        <w:rPr>
          <w:sz w:val="28"/>
          <w:szCs w:val="28"/>
        </w:rPr>
        <w:t>а) об оставлении предостережения без изменения;</w:t>
      </w:r>
    </w:p>
    <w:p w14:paraId="4731150B" w14:textId="77777777" w:rsidR="007460DE" w:rsidRPr="005D29AE" w:rsidRDefault="007460DE" w:rsidP="009C43FD">
      <w:pPr>
        <w:ind w:firstLine="680"/>
        <w:jc w:val="both"/>
        <w:rPr>
          <w:sz w:val="28"/>
          <w:szCs w:val="28"/>
        </w:rPr>
      </w:pPr>
      <w:r w:rsidRPr="005D29AE">
        <w:rPr>
          <w:sz w:val="28"/>
          <w:szCs w:val="28"/>
        </w:rPr>
        <w:t>б) об отмене предостережения.</w:t>
      </w:r>
    </w:p>
    <w:p w14:paraId="41012B53" w14:textId="77777777" w:rsidR="007460DE" w:rsidRPr="005D29AE" w:rsidRDefault="00C9621B" w:rsidP="009C43FD">
      <w:pPr>
        <w:ind w:firstLine="680"/>
        <w:jc w:val="both"/>
        <w:rPr>
          <w:sz w:val="28"/>
          <w:szCs w:val="28"/>
        </w:rPr>
      </w:pPr>
      <w:r w:rsidRPr="005D29AE">
        <w:rPr>
          <w:sz w:val="28"/>
          <w:szCs w:val="28"/>
        </w:rPr>
        <w:t xml:space="preserve">3.12. </w:t>
      </w:r>
      <w:r w:rsidR="007460DE" w:rsidRPr="005D29AE">
        <w:rPr>
          <w:sz w:val="28"/>
          <w:szCs w:val="28"/>
        </w:rPr>
        <w:t xml:space="preserve">Информация о принятом решении, предусмотренном пунктом </w:t>
      </w:r>
      <w:r w:rsidR="00B97042" w:rsidRPr="005D29AE">
        <w:rPr>
          <w:sz w:val="28"/>
          <w:szCs w:val="28"/>
        </w:rPr>
        <w:t>3.11</w:t>
      </w:r>
      <w:r w:rsidR="007460DE" w:rsidRPr="005D29AE">
        <w:rPr>
          <w:sz w:val="28"/>
          <w:szCs w:val="28"/>
        </w:rPr>
        <w:t xml:space="preserve"> настоящего Положения, в течение одного рабочего дня со дня его принятия направляется контролируемому лицу, представившему возражение в отношении предостережения.</w:t>
      </w:r>
    </w:p>
    <w:p w14:paraId="64E7F14E" w14:textId="77777777" w:rsidR="007460DE" w:rsidRPr="005D29AE" w:rsidRDefault="007460DE" w:rsidP="009C43FD">
      <w:pPr>
        <w:ind w:firstLine="680"/>
        <w:jc w:val="both"/>
        <w:rPr>
          <w:sz w:val="28"/>
          <w:szCs w:val="28"/>
        </w:rPr>
      </w:pPr>
      <w:r w:rsidRPr="005D29AE">
        <w:rPr>
          <w:sz w:val="28"/>
          <w:szCs w:val="28"/>
        </w:rPr>
        <w:t>3.</w:t>
      </w:r>
      <w:r w:rsidR="004E12AF" w:rsidRPr="005D29AE">
        <w:rPr>
          <w:sz w:val="28"/>
          <w:szCs w:val="28"/>
        </w:rPr>
        <w:t>1</w:t>
      </w:r>
      <w:r w:rsidR="00C9621B" w:rsidRPr="005D29AE">
        <w:rPr>
          <w:sz w:val="28"/>
          <w:szCs w:val="28"/>
        </w:rPr>
        <w:t>3</w:t>
      </w:r>
      <w:r w:rsidR="004E12AF" w:rsidRPr="005D29AE">
        <w:rPr>
          <w:sz w:val="28"/>
          <w:szCs w:val="28"/>
        </w:rPr>
        <w:t>.</w:t>
      </w:r>
      <w:r w:rsidRPr="005D29AE">
        <w:rPr>
          <w:sz w:val="28"/>
          <w:szCs w:val="28"/>
        </w:rPr>
        <w:t xml:space="preserve"> Должностные лица, </w:t>
      </w:r>
      <w:r w:rsidR="002B4BD5" w:rsidRPr="005D29AE">
        <w:rPr>
          <w:rFonts w:eastAsia="Calibri"/>
          <w:spacing w:val="-5"/>
          <w:sz w:val="28"/>
          <w:szCs w:val="28"/>
        </w:rPr>
        <w:t xml:space="preserve">уполномоченные </w:t>
      </w:r>
      <w:r w:rsidR="00F15313" w:rsidRPr="005D29AE">
        <w:rPr>
          <w:rFonts w:eastAsia="Calibri"/>
          <w:spacing w:val="-5"/>
          <w:sz w:val="28"/>
          <w:szCs w:val="28"/>
        </w:rPr>
        <w:t xml:space="preserve">на </w:t>
      </w:r>
      <w:r w:rsidR="002B4BD5" w:rsidRPr="005D29AE">
        <w:rPr>
          <w:rFonts w:eastAsia="Calibri"/>
          <w:spacing w:val="-5"/>
          <w:sz w:val="28"/>
          <w:szCs w:val="28"/>
        </w:rPr>
        <w:t>осуществл</w:t>
      </w:r>
      <w:r w:rsidR="00F15313" w:rsidRPr="005D29AE">
        <w:rPr>
          <w:rFonts w:eastAsia="Calibri"/>
          <w:spacing w:val="-5"/>
          <w:sz w:val="28"/>
          <w:szCs w:val="28"/>
        </w:rPr>
        <w:t>ение</w:t>
      </w:r>
      <w:r w:rsidR="002B4BD5" w:rsidRPr="005D29AE">
        <w:rPr>
          <w:rFonts w:eastAsia="Calibri"/>
          <w:spacing w:val="-5"/>
          <w:sz w:val="28"/>
          <w:szCs w:val="28"/>
        </w:rPr>
        <w:t xml:space="preserve"> контрол</w:t>
      </w:r>
      <w:r w:rsidR="00F15313" w:rsidRPr="005D29AE">
        <w:rPr>
          <w:rFonts w:eastAsia="Calibri"/>
          <w:spacing w:val="-5"/>
          <w:sz w:val="28"/>
          <w:szCs w:val="28"/>
        </w:rPr>
        <w:t>я</w:t>
      </w:r>
      <w:r w:rsidRPr="005D29AE">
        <w:rPr>
          <w:sz w:val="28"/>
          <w:szCs w:val="28"/>
        </w:rPr>
        <w:t>, проводят консультирование контролируемых лиц без взимания платы в письменной форме при их письменном обращении (в сроки, установленные Федеральным законом от 2 мая 2006 г</w:t>
      </w:r>
      <w:r w:rsidR="004D2D34" w:rsidRPr="005D29AE">
        <w:rPr>
          <w:sz w:val="28"/>
          <w:szCs w:val="28"/>
        </w:rPr>
        <w:t>ода</w:t>
      </w:r>
      <w:r w:rsidRPr="005D29AE">
        <w:rPr>
          <w:sz w:val="28"/>
          <w:szCs w:val="28"/>
        </w:rPr>
        <w:t xml:space="preserve"> № 59-ФЗ «О порядке рассмотрения обращений граждан Российской Федерации») либо в устной форме по телефону, посредством видео-конференц-связи, на личном приеме у должностного лица, либо в ходе проведения профилактического мероприятия, контрольного мероприятия. Запись на консультирование и осуществление письменного консультирования может производиться с использованием единого портала государственных </w:t>
      </w:r>
      <w:r w:rsidR="00735467" w:rsidRPr="005D29AE">
        <w:rPr>
          <w:sz w:val="28"/>
          <w:szCs w:val="28"/>
        </w:rPr>
        <w:t xml:space="preserve">и </w:t>
      </w:r>
      <w:r w:rsidRPr="005D29AE">
        <w:rPr>
          <w:sz w:val="28"/>
          <w:szCs w:val="28"/>
        </w:rPr>
        <w:t>муниципальных услуг.</w:t>
      </w:r>
    </w:p>
    <w:p w14:paraId="31213B97" w14:textId="77777777" w:rsidR="007460DE" w:rsidRPr="005D29AE" w:rsidRDefault="004E12AF" w:rsidP="009C43FD">
      <w:pPr>
        <w:tabs>
          <w:tab w:val="left" w:pos="709"/>
        </w:tabs>
        <w:ind w:firstLine="680"/>
        <w:jc w:val="both"/>
        <w:rPr>
          <w:sz w:val="28"/>
          <w:szCs w:val="28"/>
        </w:rPr>
      </w:pPr>
      <w:r w:rsidRPr="005D29AE">
        <w:rPr>
          <w:sz w:val="28"/>
          <w:szCs w:val="28"/>
        </w:rPr>
        <w:t>3.1</w:t>
      </w:r>
      <w:r w:rsidR="00B22191" w:rsidRPr="005D29AE">
        <w:rPr>
          <w:sz w:val="28"/>
          <w:szCs w:val="28"/>
        </w:rPr>
        <w:t>4</w:t>
      </w:r>
      <w:r w:rsidRPr="005D29AE">
        <w:rPr>
          <w:sz w:val="28"/>
          <w:szCs w:val="28"/>
        </w:rPr>
        <w:t xml:space="preserve">. </w:t>
      </w:r>
      <w:r w:rsidR="007460DE" w:rsidRPr="005D29AE">
        <w:rPr>
          <w:sz w:val="28"/>
          <w:szCs w:val="28"/>
        </w:rPr>
        <w:t>Консультирование осуществляется по следующим вопросам:</w:t>
      </w:r>
    </w:p>
    <w:p w14:paraId="62F7EC2A" w14:textId="77777777" w:rsidR="007460DE" w:rsidRPr="005D29AE" w:rsidRDefault="007460DE" w:rsidP="009C43FD">
      <w:pPr>
        <w:ind w:firstLine="680"/>
        <w:jc w:val="both"/>
        <w:rPr>
          <w:sz w:val="28"/>
          <w:szCs w:val="28"/>
        </w:rPr>
      </w:pPr>
      <w:r w:rsidRPr="005D29AE">
        <w:rPr>
          <w:sz w:val="28"/>
          <w:szCs w:val="28"/>
        </w:rPr>
        <w:t xml:space="preserve">а) применение обязательных требований, соблюдение которых является предметом </w:t>
      </w:r>
      <w:r w:rsidR="00C04714" w:rsidRPr="00C04714">
        <w:rPr>
          <w:sz w:val="28"/>
          <w:szCs w:val="28"/>
        </w:rPr>
        <w:t xml:space="preserve">муниципального </w:t>
      </w:r>
      <w:r w:rsidR="0009485B">
        <w:rPr>
          <w:sz w:val="28"/>
          <w:szCs w:val="28"/>
        </w:rPr>
        <w:t>земельного</w:t>
      </w:r>
      <w:r w:rsidR="00C04714" w:rsidRPr="00C04714">
        <w:rPr>
          <w:sz w:val="28"/>
          <w:szCs w:val="28"/>
        </w:rPr>
        <w:t xml:space="preserve"> контроля</w:t>
      </w:r>
      <w:r w:rsidRPr="005D29AE">
        <w:rPr>
          <w:sz w:val="28"/>
          <w:szCs w:val="28"/>
        </w:rPr>
        <w:t xml:space="preserve"> в соответствии с пунктом 1.</w:t>
      </w:r>
      <w:r w:rsidR="00735467" w:rsidRPr="005D29AE">
        <w:rPr>
          <w:sz w:val="28"/>
          <w:szCs w:val="28"/>
        </w:rPr>
        <w:t>2</w:t>
      </w:r>
      <w:r w:rsidRPr="005D29AE">
        <w:rPr>
          <w:sz w:val="28"/>
          <w:szCs w:val="28"/>
        </w:rPr>
        <w:t xml:space="preserve"> настоящего Положения, содержание и последствия их несоблюдения;</w:t>
      </w:r>
    </w:p>
    <w:p w14:paraId="5C2BFF11" w14:textId="77777777" w:rsidR="007460DE" w:rsidRPr="005D29AE" w:rsidRDefault="007460DE" w:rsidP="009C43FD">
      <w:pPr>
        <w:ind w:firstLine="680"/>
        <w:jc w:val="both"/>
        <w:rPr>
          <w:sz w:val="28"/>
          <w:szCs w:val="28"/>
        </w:rPr>
      </w:pPr>
      <w:r w:rsidRPr="005D29AE">
        <w:rPr>
          <w:sz w:val="28"/>
          <w:szCs w:val="28"/>
        </w:rPr>
        <w:t>б) необходимые организационные и (или) технические мероприятия, которые должны реализовать контролируемые лица для соблюдения обязательных требований,</w:t>
      </w:r>
      <w:r w:rsidRPr="005D29AE">
        <w:t xml:space="preserve"> </w:t>
      </w:r>
      <w:r w:rsidRPr="005D29AE">
        <w:rPr>
          <w:sz w:val="28"/>
          <w:szCs w:val="28"/>
        </w:rPr>
        <w:t xml:space="preserve">соблюдение которых является предметом </w:t>
      </w:r>
      <w:r w:rsidR="003C5C50" w:rsidRPr="003C5C50">
        <w:rPr>
          <w:sz w:val="28"/>
          <w:szCs w:val="28"/>
        </w:rPr>
        <w:t xml:space="preserve">муниципального </w:t>
      </w:r>
      <w:r w:rsidR="0009485B">
        <w:rPr>
          <w:sz w:val="28"/>
          <w:szCs w:val="28"/>
        </w:rPr>
        <w:t>земельного</w:t>
      </w:r>
      <w:r w:rsidR="003C5C50" w:rsidRPr="003C5C50">
        <w:rPr>
          <w:sz w:val="28"/>
          <w:szCs w:val="28"/>
        </w:rPr>
        <w:t xml:space="preserve"> контроля</w:t>
      </w:r>
      <w:r w:rsidRPr="005D29AE">
        <w:rPr>
          <w:sz w:val="28"/>
          <w:szCs w:val="28"/>
        </w:rPr>
        <w:t xml:space="preserve"> в соответствии с пунктом 1.</w:t>
      </w:r>
      <w:r w:rsidR="00735467" w:rsidRPr="005D29AE">
        <w:rPr>
          <w:sz w:val="28"/>
          <w:szCs w:val="28"/>
        </w:rPr>
        <w:t>2</w:t>
      </w:r>
      <w:r w:rsidRPr="005D29AE">
        <w:rPr>
          <w:sz w:val="28"/>
          <w:szCs w:val="28"/>
        </w:rPr>
        <w:t xml:space="preserve"> настоящего Положения;</w:t>
      </w:r>
    </w:p>
    <w:p w14:paraId="1EE51A07" w14:textId="77777777" w:rsidR="007460DE" w:rsidRPr="005D29AE" w:rsidRDefault="007460DE" w:rsidP="009C43FD">
      <w:pPr>
        <w:ind w:firstLine="680"/>
        <w:jc w:val="both"/>
        <w:rPr>
          <w:sz w:val="28"/>
          <w:szCs w:val="28"/>
        </w:rPr>
      </w:pPr>
      <w:r w:rsidRPr="005D29AE">
        <w:rPr>
          <w:sz w:val="28"/>
          <w:szCs w:val="28"/>
        </w:rPr>
        <w:t xml:space="preserve">в) осуществление </w:t>
      </w:r>
      <w:r w:rsidR="003C5C50" w:rsidRPr="003C5C50">
        <w:rPr>
          <w:sz w:val="28"/>
          <w:szCs w:val="28"/>
        </w:rPr>
        <w:t xml:space="preserve">муниципального </w:t>
      </w:r>
      <w:r w:rsidR="0009485B">
        <w:rPr>
          <w:sz w:val="28"/>
          <w:szCs w:val="28"/>
        </w:rPr>
        <w:t>земельного</w:t>
      </w:r>
      <w:r w:rsidR="003C5C50" w:rsidRPr="003C5C50">
        <w:rPr>
          <w:sz w:val="28"/>
          <w:szCs w:val="28"/>
        </w:rPr>
        <w:t xml:space="preserve"> контроля</w:t>
      </w:r>
      <w:r w:rsidRPr="005D29AE">
        <w:rPr>
          <w:sz w:val="28"/>
          <w:szCs w:val="28"/>
        </w:rPr>
        <w:t>.</w:t>
      </w:r>
    </w:p>
    <w:p w14:paraId="562432C4" w14:textId="77777777" w:rsidR="007460DE" w:rsidRPr="005D29AE" w:rsidRDefault="004E12AF" w:rsidP="009C43FD">
      <w:pPr>
        <w:ind w:firstLine="680"/>
        <w:jc w:val="both"/>
        <w:rPr>
          <w:sz w:val="28"/>
          <w:szCs w:val="28"/>
        </w:rPr>
      </w:pPr>
      <w:r w:rsidRPr="005D29AE">
        <w:rPr>
          <w:sz w:val="28"/>
          <w:szCs w:val="28"/>
        </w:rPr>
        <w:t>3.1</w:t>
      </w:r>
      <w:r w:rsidR="00B22191" w:rsidRPr="005D29AE">
        <w:rPr>
          <w:sz w:val="28"/>
          <w:szCs w:val="28"/>
        </w:rPr>
        <w:t>5</w:t>
      </w:r>
      <w:r w:rsidRPr="005D29AE">
        <w:rPr>
          <w:sz w:val="28"/>
          <w:szCs w:val="28"/>
        </w:rPr>
        <w:t xml:space="preserve">. </w:t>
      </w:r>
      <w:r w:rsidR="007460DE" w:rsidRPr="005D29AE">
        <w:rPr>
          <w:sz w:val="28"/>
          <w:szCs w:val="28"/>
        </w:rPr>
        <w:t>Консультирование в письменной форме по указанным вопросам осуществляется в случае поступления от контролируемого лица запроса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14:paraId="45BC7A32" w14:textId="77777777" w:rsidR="007460DE" w:rsidRPr="005D29AE" w:rsidRDefault="004E12AF" w:rsidP="009C43FD">
      <w:pPr>
        <w:ind w:firstLine="680"/>
        <w:jc w:val="both"/>
        <w:rPr>
          <w:sz w:val="28"/>
          <w:szCs w:val="28"/>
        </w:rPr>
      </w:pPr>
      <w:r w:rsidRPr="005D29AE">
        <w:rPr>
          <w:sz w:val="28"/>
          <w:szCs w:val="28"/>
        </w:rPr>
        <w:t>3.1</w:t>
      </w:r>
      <w:r w:rsidR="00B22191" w:rsidRPr="005D29AE">
        <w:rPr>
          <w:sz w:val="28"/>
          <w:szCs w:val="28"/>
        </w:rPr>
        <w:t>6</w:t>
      </w:r>
      <w:r w:rsidRPr="005D29AE">
        <w:rPr>
          <w:sz w:val="28"/>
          <w:szCs w:val="28"/>
        </w:rPr>
        <w:t xml:space="preserve">. </w:t>
      </w:r>
      <w:r w:rsidR="007460DE" w:rsidRPr="005D29AE">
        <w:rPr>
          <w:sz w:val="28"/>
          <w:szCs w:val="28"/>
        </w:rPr>
        <w:t xml:space="preserve">В случае если в течение календарного года поступило 5 и более однотипных (по одним и тем же вопросам) обращений от различных контролируемых лиц и их представителей, консультирование по таким </w:t>
      </w:r>
      <w:r w:rsidR="007460DE" w:rsidRPr="005D29AE">
        <w:rPr>
          <w:sz w:val="28"/>
          <w:szCs w:val="28"/>
        </w:rPr>
        <w:lastRenderedPageBreak/>
        <w:t xml:space="preserve">обращениям осуществляется посредством размещения на официальном сайте </w:t>
      </w:r>
      <w:r w:rsidR="00735467" w:rsidRPr="005D29AE">
        <w:rPr>
          <w:sz w:val="28"/>
          <w:szCs w:val="28"/>
        </w:rPr>
        <w:t>администрации</w:t>
      </w:r>
      <w:r w:rsidR="007460DE" w:rsidRPr="005D29AE">
        <w:rPr>
          <w:sz w:val="28"/>
          <w:szCs w:val="28"/>
        </w:rPr>
        <w:t xml:space="preserve"> в сети «Интернет» письменных разъяснений, подписанных </w:t>
      </w:r>
      <w:r w:rsidR="008B788A" w:rsidRPr="005D29AE">
        <w:rPr>
          <w:sz w:val="28"/>
          <w:szCs w:val="28"/>
        </w:rPr>
        <w:t>уполномоченным должностным лицом</w:t>
      </w:r>
      <w:r w:rsidR="007460DE" w:rsidRPr="005D29AE">
        <w:rPr>
          <w:sz w:val="28"/>
          <w:szCs w:val="28"/>
        </w:rPr>
        <w:t>, без указания в таких разъяснениях сведений, отнесенных к категории ограниченного доступа.</w:t>
      </w:r>
    </w:p>
    <w:p w14:paraId="6AA8A6B4" w14:textId="77777777" w:rsidR="007460DE" w:rsidRPr="005D29AE" w:rsidRDefault="004E12AF" w:rsidP="009C43FD">
      <w:pPr>
        <w:ind w:firstLine="680"/>
        <w:jc w:val="both"/>
        <w:rPr>
          <w:sz w:val="28"/>
          <w:szCs w:val="28"/>
        </w:rPr>
      </w:pPr>
      <w:r w:rsidRPr="005D29AE">
        <w:rPr>
          <w:sz w:val="28"/>
          <w:szCs w:val="28"/>
        </w:rPr>
        <w:t>3.1</w:t>
      </w:r>
      <w:r w:rsidR="00B22191" w:rsidRPr="005D29AE">
        <w:rPr>
          <w:sz w:val="28"/>
          <w:szCs w:val="28"/>
        </w:rPr>
        <w:t>7</w:t>
      </w:r>
      <w:r w:rsidRPr="005D29AE">
        <w:rPr>
          <w:sz w:val="28"/>
          <w:szCs w:val="28"/>
        </w:rPr>
        <w:t xml:space="preserve">. </w:t>
      </w:r>
      <w:r w:rsidR="007460DE" w:rsidRPr="005D29AE">
        <w:rPr>
          <w:sz w:val="28"/>
          <w:szCs w:val="28"/>
        </w:rPr>
        <w:t>Учет консультирований ведется в журнале учета консультирований в федеральной государственной информационной системе Типовое облачное решение контрольной (надзорной) деятельности»</w:t>
      </w:r>
      <w:r w:rsidR="004D2D34" w:rsidRPr="005D29AE">
        <w:rPr>
          <w:sz w:val="28"/>
          <w:szCs w:val="28"/>
        </w:rPr>
        <w:t>.</w:t>
      </w:r>
      <w:r w:rsidR="007460DE" w:rsidRPr="005D29AE">
        <w:rPr>
          <w:sz w:val="28"/>
          <w:szCs w:val="28"/>
        </w:rPr>
        <w:t xml:space="preserve"> </w:t>
      </w:r>
    </w:p>
    <w:p w14:paraId="63103FB9" w14:textId="77777777" w:rsidR="007460DE" w:rsidRPr="005D29AE" w:rsidRDefault="007460DE" w:rsidP="009C43FD">
      <w:pPr>
        <w:ind w:firstLine="680"/>
        <w:jc w:val="both"/>
        <w:rPr>
          <w:sz w:val="28"/>
          <w:szCs w:val="28"/>
        </w:rPr>
      </w:pPr>
      <w:r w:rsidRPr="005D29AE">
        <w:rPr>
          <w:sz w:val="28"/>
          <w:szCs w:val="28"/>
        </w:rPr>
        <w:t>3.</w:t>
      </w:r>
      <w:r w:rsidR="004E12AF" w:rsidRPr="005D29AE">
        <w:rPr>
          <w:sz w:val="28"/>
          <w:szCs w:val="28"/>
        </w:rPr>
        <w:t>1</w:t>
      </w:r>
      <w:r w:rsidRPr="005D29AE">
        <w:rPr>
          <w:sz w:val="28"/>
          <w:szCs w:val="28"/>
        </w:rPr>
        <w:t>8</w:t>
      </w:r>
      <w:r w:rsidR="004E12AF" w:rsidRPr="005D29AE">
        <w:rPr>
          <w:sz w:val="28"/>
          <w:szCs w:val="28"/>
        </w:rPr>
        <w:t>.</w:t>
      </w:r>
      <w:r w:rsidRPr="005D29AE">
        <w:rPr>
          <w:sz w:val="28"/>
          <w:szCs w:val="28"/>
        </w:rPr>
        <w:t xml:space="preserve"> Профилактический визит проводится в форме профилактической беседы должностным лиц</w:t>
      </w:r>
      <w:r w:rsidR="00AD7D99" w:rsidRPr="005D29AE">
        <w:rPr>
          <w:sz w:val="28"/>
          <w:szCs w:val="28"/>
        </w:rPr>
        <w:t>о</w:t>
      </w:r>
      <w:r w:rsidRPr="005D29AE">
        <w:rPr>
          <w:sz w:val="28"/>
          <w:szCs w:val="28"/>
        </w:rPr>
        <w:t xml:space="preserve">м, </w:t>
      </w:r>
      <w:r w:rsidR="002B4BD5" w:rsidRPr="005D29AE">
        <w:rPr>
          <w:rFonts w:eastAsia="Calibri"/>
          <w:spacing w:val="-5"/>
          <w:sz w:val="28"/>
          <w:szCs w:val="28"/>
        </w:rPr>
        <w:t xml:space="preserve">уполномоченным </w:t>
      </w:r>
      <w:r w:rsidR="00F15313" w:rsidRPr="005D29AE">
        <w:rPr>
          <w:rFonts w:eastAsia="Calibri"/>
          <w:spacing w:val="-5"/>
          <w:sz w:val="28"/>
          <w:szCs w:val="28"/>
        </w:rPr>
        <w:t xml:space="preserve">на </w:t>
      </w:r>
      <w:r w:rsidR="002B4BD5" w:rsidRPr="005D29AE">
        <w:rPr>
          <w:rFonts w:eastAsia="Calibri"/>
          <w:spacing w:val="-5"/>
          <w:sz w:val="28"/>
          <w:szCs w:val="28"/>
        </w:rPr>
        <w:t>осуществл</w:t>
      </w:r>
      <w:r w:rsidR="00F15313" w:rsidRPr="005D29AE">
        <w:rPr>
          <w:rFonts w:eastAsia="Calibri"/>
          <w:spacing w:val="-5"/>
          <w:sz w:val="28"/>
          <w:szCs w:val="28"/>
        </w:rPr>
        <w:t>ение</w:t>
      </w:r>
      <w:r w:rsidR="002B4BD5" w:rsidRPr="005D29AE">
        <w:rPr>
          <w:rFonts w:eastAsia="Calibri"/>
          <w:spacing w:val="-5"/>
          <w:sz w:val="28"/>
          <w:szCs w:val="28"/>
        </w:rPr>
        <w:t xml:space="preserve"> контрол</w:t>
      </w:r>
      <w:r w:rsidR="00F15313" w:rsidRPr="005D29AE">
        <w:rPr>
          <w:rFonts w:eastAsia="Calibri"/>
          <w:spacing w:val="-5"/>
          <w:sz w:val="28"/>
          <w:szCs w:val="28"/>
        </w:rPr>
        <w:t>я</w:t>
      </w:r>
      <w:r w:rsidRPr="005D29AE">
        <w:rPr>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 </w:t>
      </w:r>
    </w:p>
    <w:p w14:paraId="01699179" w14:textId="77777777" w:rsidR="00D05D2F" w:rsidRPr="00281A51" w:rsidRDefault="00D05D2F" w:rsidP="009C43FD">
      <w:pPr>
        <w:ind w:firstLine="680"/>
        <w:jc w:val="both"/>
        <w:rPr>
          <w:sz w:val="28"/>
          <w:szCs w:val="28"/>
        </w:rPr>
      </w:pPr>
      <w:r w:rsidRPr="00281A51">
        <w:rPr>
          <w:sz w:val="28"/>
          <w:szCs w:val="28"/>
        </w:rPr>
        <w:t>3.19.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а также о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w:t>
      </w:r>
      <w:r w:rsidRPr="00281A51">
        <w:rPr>
          <w:rFonts w:eastAsia="Calibri"/>
          <w:spacing w:val="-5"/>
          <w:sz w:val="28"/>
          <w:szCs w:val="28"/>
        </w:rPr>
        <w:t xml:space="preserve"> уполномоченное на осуществление контроля</w:t>
      </w:r>
      <w:r w:rsidRPr="00281A51">
        <w:rPr>
          <w:sz w:val="28"/>
          <w:szCs w:val="28"/>
        </w:rPr>
        <w:t>,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49FE8CB3" w14:textId="77777777" w:rsidR="007460DE" w:rsidRPr="00281A51" w:rsidRDefault="00AC1ED0" w:rsidP="009C43FD">
      <w:pPr>
        <w:ind w:firstLine="680"/>
        <w:jc w:val="both"/>
        <w:rPr>
          <w:sz w:val="28"/>
          <w:szCs w:val="28"/>
        </w:rPr>
      </w:pPr>
      <w:r w:rsidRPr="00281A51">
        <w:rPr>
          <w:sz w:val="28"/>
          <w:szCs w:val="28"/>
        </w:rPr>
        <w:t xml:space="preserve">3.20. </w:t>
      </w:r>
      <w:r w:rsidR="007460DE" w:rsidRPr="00281A51">
        <w:rPr>
          <w:sz w:val="28"/>
          <w:szCs w:val="28"/>
        </w:rPr>
        <w:t xml:space="preserve">Профилактический визит проводится по инициативе </w:t>
      </w:r>
      <w:r w:rsidR="00A42D65" w:rsidRPr="00281A51">
        <w:rPr>
          <w:sz w:val="28"/>
          <w:szCs w:val="28"/>
        </w:rPr>
        <w:t>контрольного органа</w:t>
      </w:r>
      <w:r w:rsidR="007460DE" w:rsidRPr="00281A51">
        <w:rPr>
          <w:sz w:val="28"/>
          <w:szCs w:val="28"/>
        </w:rPr>
        <w:t xml:space="preserve"> (обязательный профилактический визит) или по инициативе контролируемого лица.</w:t>
      </w:r>
    </w:p>
    <w:p w14:paraId="45687C48" w14:textId="77777777" w:rsidR="007460DE" w:rsidRPr="00281A51" w:rsidRDefault="007460DE" w:rsidP="009C43FD">
      <w:pPr>
        <w:ind w:firstLine="680"/>
        <w:jc w:val="both"/>
        <w:rPr>
          <w:sz w:val="28"/>
          <w:szCs w:val="28"/>
        </w:rPr>
      </w:pPr>
      <w:r w:rsidRPr="00281A51">
        <w:rPr>
          <w:sz w:val="28"/>
          <w:szCs w:val="28"/>
        </w:rPr>
        <w:t>3.</w:t>
      </w:r>
      <w:r w:rsidR="00AC1ED0" w:rsidRPr="00281A51">
        <w:rPr>
          <w:sz w:val="28"/>
          <w:szCs w:val="28"/>
        </w:rPr>
        <w:t>21.</w:t>
      </w:r>
      <w:r w:rsidRPr="00281A51">
        <w:rPr>
          <w:sz w:val="28"/>
          <w:szCs w:val="28"/>
        </w:rPr>
        <w:t xml:space="preserve"> Обязательный профилактический визит в рамках </w:t>
      </w:r>
      <w:r w:rsidR="00D866B4" w:rsidRPr="00281A51">
        <w:rPr>
          <w:sz w:val="28"/>
          <w:szCs w:val="28"/>
        </w:rPr>
        <w:t xml:space="preserve">муниципального </w:t>
      </w:r>
      <w:r w:rsidR="0009485B" w:rsidRPr="00281A51">
        <w:rPr>
          <w:sz w:val="28"/>
          <w:szCs w:val="28"/>
        </w:rPr>
        <w:t>земельного</w:t>
      </w:r>
      <w:r w:rsidR="002016B6" w:rsidRPr="00281A51">
        <w:rPr>
          <w:sz w:val="28"/>
          <w:szCs w:val="28"/>
        </w:rPr>
        <w:t xml:space="preserve"> </w:t>
      </w:r>
      <w:r w:rsidR="00B22191" w:rsidRPr="00281A51">
        <w:rPr>
          <w:sz w:val="28"/>
          <w:szCs w:val="28"/>
        </w:rPr>
        <w:t xml:space="preserve">контроля </w:t>
      </w:r>
      <w:r w:rsidRPr="00281A51">
        <w:rPr>
          <w:sz w:val="28"/>
          <w:szCs w:val="28"/>
        </w:rPr>
        <w:t>проводится в случаях, предусмотренных</w:t>
      </w:r>
      <w:r w:rsidR="001705A9" w:rsidRPr="00281A51">
        <w:rPr>
          <w:sz w:val="28"/>
          <w:szCs w:val="28"/>
        </w:rPr>
        <w:t xml:space="preserve"> </w:t>
      </w:r>
      <w:r w:rsidR="00DA2953" w:rsidRPr="00281A51">
        <w:rPr>
          <w:sz w:val="28"/>
          <w:szCs w:val="28"/>
        </w:rPr>
        <w:t xml:space="preserve">пунктом 1, </w:t>
      </w:r>
      <w:r w:rsidR="001705A9" w:rsidRPr="00281A51">
        <w:rPr>
          <w:sz w:val="28"/>
          <w:szCs w:val="28"/>
        </w:rPr>
        <w:t>подпунктами а) и б)</w:t>
      </w:r>
      <w:r w:rsidRPr="00281A51">
        <w:rPr>
          <w:sz w:val="28"/>
          <w:szCs w:val="28"/>
        </w:rPr>
        <w:t xml:space="preserve"> пункта 4 части 1 статьи 52.1 Федерального закона № 248-ФЗ.</w:t>
      </w:r>
    </w:p>
    <w:p w14:paraId="54749F83" w14:textId="77777777" w:rsidR="00DA2953" w:rsidRPr="00281A51" w:rsidRDefault="00922C96" w:rsidP="009C43FD">
      <w:pPr>
        <w:ind w:firstLine="680"/>
        <w:jc w:val="both"/>
        <w:rPr>
          <w:sz w:val="28"/>
          <w:szCs w:val="28"/>
        </w:rPr>
      </w:pPr>
      <w:r w:rsidRPr="00281A51">
        <w:rPr>
          <w:sz w:val="28"/>
          <w:szCs w:val="28"/>
        </w:rPr>
        <w:t xml:space="preserve">3.22. </w:t>
      </w:r>
      <w:r w:rsidR="00DA2953" w:rsidRPr="00281A51">
        <w:rPr>
          <w:sz w:val="28"/>
          <w:szCs w:val="28"/>
        </w:rPr>
        <w:t xml:space="preserve">В случае, предусмотренном пунктом 1 части 1 статьи 52.1 Федерального закона № 248-ФЗ, обязательный профилактический визит проводится в отношении объектов </w:t>
      </w:r>
      <w:r w:rsidR="00C81DF6" w:rsidRPr="00281A51">
        <w:rPr>
          <w:sz w:val="28"/>
          <w:szCs w:val="28"/>
        </w:rPr>
        <w:t>муниципального</w:t>
      </w:r>
      <w:r w:rsidR="00DA2953" w:rsidRPr="00281A51">
        <w:rPr>
          <w:sz w:val="28"/>
          <w:szCs w:val="28"/>
        </w:rPr>
        <w:t xml:space="preserve"> контроля, отнесенных к категориям среднего или умеренного риска с учетом периодичности проведения обязательных профилактических мероприятий, установленной Правительством Российской Федерации.</w:t>
      </w:r>
    </w:p>
    <w:p w14:paraId="191837C3" w14:textId="77777777" w:rsidR="00F53F8B" w:rsidRPr="005D29AE" w:rsidRDefault="00AC1ED0" w:rsidP="009C43FD">
      <w:pPr>
        <w:ind w:firstLine="680"/>
        <w:jc w:val="both"/>
        <w:rPr>
          <w:sz w:val="28"/>
          <w:szCs w:val="28"/>
        </w:rPr>
      </w:pPr>
      <w:r w:rsidRPr="005D29AE">
        <w:rPr>
          <w:sz w:val="28"/>
          <w:szCs w:val="28"/>
        </w:rPr>
        <w:t>3.2</w:t>
      </w:r>
      <w:r w:rsidR="00922C96">
        <w:rPr>
          <w:sz w:val="28"/>
          <w:szCs w:val="28"/>
        </w:rPr>
        <w:t>3</w:t>
      </w:r>
      <w:r w:rsidRPr="005D29AE">
        <w:rPr>
          <w:sz w:val="28"/>
          <w:szCs w:val="28"/>
        </w:rPr>
        <w:t xml:space="preserve">. </w:t>
      </w:r>
      <w:r w:rsidR="007460DE" w:rsidRPr="005D29AE">
        <w:rPr>
          <w:sz w:val="28"/>
          <w:szCs w:val="28"/>
        </w:rPr>
        <w:t xml:space="preserve">Профилактический визит по инициативе контролируемого лица проводится в соответствии со статьей 52.2 Федерального закона № 248-ФЗ по заявлению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Заявление о проведении профилактического визита подается контролируемым лицом посредством единого портала государственных и муниципальных услуг. </w:t>
      </w:r>
    </w:p>
    <w:p w14:paraId="511FFF24" w14:textId="77777777" w:rsidR="007460DE" w:rsidRDefault="007460DE" w:rsidP="009C43FD">
      <w:pPr>
        <w:pStyle w:val="ConsPlusNormal"/>
        <w:ind w:firstLine="709"/>
        <w:jc w:val="both"/>
        <w:rPr>
          <w:rFonts w:ascii="Times New Roman" w:hAnsi="Times New Roman" w:cs="Times New Roman"/>
          <w:color w:val="000000"/>
          <w:sz w:val="28"/>
          <w:szCs w:val="28"/>
        </w:rPr>
      </w:pPr>
    </w:p>
    <w:p w14:paraId="538BF6F9" w14:textId="77777777" w:rsidR="00F03F4F" w:rsidRPr="000D23AE" w:rsidRDefault="00F52782" w:rsidP="009C43FD">
      <w:pPr>
        <w:pStyle w:val="ConsPlusNormal"/>
        <w:ind w:firstLine="0"/>
        <w:jc w:val="center"/>
        <w:rPr>
          <w:sz w:val="28"/>
          <w:szCs w:val="28"/>
        </w:rPr>
      </w:pPr>
      <w:r w:rsidRPr="000D23AE">
        <w:rPr>
          <w:rFonts w:ascii="Times New Roman" w:hAnsi="Times New Roman" w:cs="Times New Roman"/>
          <w:b/>
          <w:bCs/>
          <w:sz w:val="28"/>
          <w:szCs w:val="28"/>
        </w:rPr>
        <w:t>4. Осуществление муниципального контроля, порядок организации</w:t>
      </w:r>
    </w:p>
    <w:p w14:paraId="3B8E81B4" w14:textId="77777777" w:rsidR="00F03F4F" w:rsidRDefault="00F52782" w:rsidP="009C43FD">
      <w:pPr>
        <w:pStyle w:val="ConsPlusNormal"/>
        <w:ind w:firstLine="0"/>
        <w:jc w:val="center"/>
        <w:rPr>
          <w:rFonts w:ascii="Times New Roman" w:hAnsi="Times New Roman" w:cs="Times New Roman"/>
          <w:b/>
          <w:bCs/>
          <w:sz w:val="28"/>
          <w:szCs w:val="28"/>
        </w:rPr>
      </w:pPr>
      <w:r w:rsidRPr="000D23AE">
        <w:rPr>
          <w:rFonts w:ascii="Times New Roman" w:hAnsi="Times New Roman" w:cs="Times New Roman"/>
          <w:b/>
          <w:bCs/>
          <w:sz w:val="28"/>
          <w:szCs w:val="28"/>
        </w:rPr>
        <w:t>контрольных мероприятий и контрольных действий</w:t>
      </w:r>
    </w:p>
    <w:p w14:paraId="6512A8A9" w14:textId="77777777" w:rsidR="005E68E0" w:rsidRPr="000D23AE" w:rsidRDefault="005E68E0" w:rsidP="009C43FD">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4.1. При осуществлении </w:t>
      </w:r>
      <w:r w:rsidR="00E85E85">
        <w:rPr>
          <w:rStyle w:val="affb"/>
          <w:sz w:val="28"/>
        </w:rPr>
        <w:t xml:space="preserve">муниципального </w:t>
      </w:r>
      <w:r w:rsidR="00B15A28" w:rsidRPr="00B15A28">
        <w:rPr>
          <w:rFonts w:ascii="Times New Roman" w:hAnsi="Times New Roman" w:cs="Times New Roman"/>
          <w:sz w:val="28"/>
          <w:szCs w:val="28"/>
        </w:rPr>
        <w:t>земельного</w:t>
      </w:r>
      <w:r w:rsidRPr="00B15A28">
        <w:rPr>
          <w:szCs w:val="28"/>
        </w:rPr>
        <w:t xml:space="preserve"> </w:t>
      </w:r>
      <w:r>
        <w:rPr>
          <w:rStyle w:val="affb"/>
          <w:sz w:val="28"/>
        </w:rPr>
        <w:t>контроля</w:t>
      </w:r>
      <w:r w:rsidRPr="000D23AE">
        <w:rPr>
          <w:rFonts w:ascii="Times New Roman" w:hAnsi="Times New Roman" w:cs="Times New Roman"/>
          <w:sz w:val="28"/>
          <w:szCs w:val="28"/>
        </w:rPr>
        <w:t xml:space="preserve"> плановые контрольные мероприятия не проводятся.</w:t>
      </w:r>
    </w:p>
    <w:p w14:paraId="17DD462C" w14:textId="77777777" w:rsidR="005E68E0" w:rsidRPr="000D23AE" w:rsidRDefault="005E68E0" w:rsidP="009C43FD">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4.2. В рамках осуществления </w:t>
      </w:r>
      <w:r w:rsidR="00E85E85">
        <w:rPr>
          <w:rStyle w:val="affb"/>
          <w:sz w:val="28"/>
        </w:rPr>
        <w:t xml:space="preserve">муниципального </w:t>
      </w:r>
      <w:r w:rsidR="00B15A28" w:rsidRPr="00B15A28">
        <w:rPr>
          <w:rFonts w:ascii="Times New Roman" w:hAnsi="Times New Roman" w:cs="Times New Roman"/>
          <w:sz w:val="28"/>
          <w:szCs w:val="28"/>
        </w:rPr>
        <w:t>земельного</w:t>
      </w:r>
      <w:r w:rsidRPr="008A218B">
        <w:rPr>
          <w:rStyle w:val="affb"/>
          <w:sz w:val="28"/>
        </w:rPr>
        <w:t xml:space="preserve"> контрол</w:t>
      </w:r>
      <w:r>
        <w:rPr>
          <w:rStyle w:val="affb"/>
          <w:sz w:val="28"/>
        </w:rPr>
        <w:t>я</w:t>
      </w:r>
      <w:r w:rsidRPr="000D23AE">
        <w:rPr>
          <w:rFonts w:ascii="Times New Roman" w:hAnsi="Times New Roman" w:cs="Times New Roman"/>
          <w:sz w:val="28"/>
          <w:szCs w:val="28"/>
        </w:rPr>
        <w:t xml:space="preserve"> проводятся следующие контрольные мероприятия с взаимодействием с контролируемым лицом: </w:t>
      </w:r>
    </w:p>
    <w:p w14:paraId="1ED9B33E" w14:textId="77777777" w:rsidR="005E68E0" w:rsidRPr="000D23AE" w:rsidRDefault="005E68E0" w:rsidP="009C43FD">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а) инспекционный визит;</w:t>
      </w:r>
    </w:p>
    <w:p w14:paraId="20BE2046" w14:textId="77777777" w:rsidR="005E68E0" w:rsidRDefault="00C532CE" w:rsidP="009C43FD">
      <w:pPr>
        <w:pStyle w:val="ConsPlusNormal"/>
        <w:ind w:firstLine="680"/>
        <w:jc w:val="both"/>
        <w:rPr>
          <w:rFonts w:ascii="Times New Roman" w:hAnsi="Times New Roman" w:cs="Times New Roman"/>
          <w:sz w:val="28"/>
          <w:szCs w:val="28"/>
        </w:rPr>
      </w:pPr>
      <w:r>
        <w:rPr>
          <w:rFonts w:ascii="Times New Roman" w:hAnsi="Times New Roman" w:cs="Times New Roman"/>
          <w:sz w:val="28"/>
          <w:szCs w:val="28"/>
        </w:rPr>
        <w:t>б</w:t>
      </w:r>
      <w:r w:rsidR="005E68E0" w:rsidRPr="000D23AE">
        <w:rPr>
          <w:rFonts w:ascii="Times New Roman" w:hAnsi="Times New Roman" w:cs="Times New Roman"/>
          <w:sz w:val="28"/>
          <w:szCs w:val="28"/>
        </w:rPr>
        <w:t xml:space="preserve">) </w:t>
      </w:r>
      <w:r w:rsidR="005E68E0">
        <w:rPr>
          <w:rFonts w:ascii="Times New Roman" w:hAnsi="Times New Roman" w:cs="Times New Roman"/>
          <w:sz w:val="28"/>
          <w:szCs w:val="28"/>
        </w:rPr>
        <w:t>документарная проверка;</w:t>
      </w:r>
    </w:p>
    <w:p w14:paraId="38E8F399" w14:textId="77777777" w:rsidR="005E68E0" w:rsidRPr="000D23AE" w:rsidRDefault="00C532CE" w:rsidP="009C43FD">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lastRenderedPageBreak/>
        <w:t>в</w:t>
      </w:r>
      <w:r w:rsidR="005E68E0">
        <w:rPr>
          <w:rFonts w:ascii="Times New Roman" w:hAnsi="Times New Roman" w:cs="Times New Roman"/>
          <w:sz w:val="28"/>
          <w:szCs w:val="28"/>
        </w:rPr>
        <w:t>) выездная проверка.</w:t>
      </w:r>
    </w:p>
    <w:p w14:paraId="5BD60A13" w14:textId="77777777" w:rsidR="005E68E0" w:rsidRPr="000D23AE" w:rsidRDefault="005E68E0" w:rsidP="009C43FD">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4.3. Без взаимодействия с контролируемым лицом проводятся следующие контрольные мероприятия:</w:t>
      </w:r>
    </w:p>
    <w:p w14:paraId="3D4D5E68" w14:textId="77777777" w:rsidR="005E68E0" w:rsidRPr="000D23AE" w:rsidRDefault="005E68E0" w:rsidP="009C43FD">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а) наблюдение за соблюдением обязательных требований (мониторинг безопасности);</w:t>
      </w:r>
    </w:p>
    <w:p w14:paraId="5C2B9E03" w14:textId="77777777" w:rsidR="005E68E0" w:rsidRPr="000D23AE" w:rsidRDefault="005E68E0" w:rsidP="009C43FD">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б) выездное обследование.</w:t>
      </w:r>
    </w:p>
    <w:p w14:paraId="1059B7F4" w14:textId="77777777" w:rsidR="005E68E0" w:rsidRPr="000D23AE" w:rsidRDefault="005E68E0" w:rsidP="009C43FD">
      <w:pPr>
        <w:pStyle w:val="ConsPlusNormal"/>
        <w:ind w:firstLine="680"/>
        <w:jc w:val="both"/>
        <w:rPr>
          <w:rFonts w:ascii="Times New Roman" w:hAnsi="Times New Roman" w:cs="Times New Roman"/>
          <w:sz w:val="28"/>
          <w:szCs w:val="28"/>
        </w:rPr>
      </w:pPr>
      <w:r w:rsidRPr="000D23AE">
        <w:rPr>
          <w:rFonts w:ascii="Times New Roman" w:hAnsi="Times New Roman" w:cs="Times New Roman"/>
          <w:sz w:val="28"/>
          <w:szCs w:val="28"/>
        </w:rPr>
        <w:t xml:space="preserve">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w:t>
      </w:r>
      <w:bookmarkStart w:id="4" w:name="_Hlk192241220"/>
      <w:r w:rsidRPr="000D23AE">
        <w:rPr>
          <w:rFonts w:ascii="Times New Roman" w:hAnsi="Times New Roman" w:cs="Times New Roman"/>
          <w:sz w:val="28"/>
          <w:szCs w:val="28"/>
        </w:rPr>
        <w:t xml:space="preserve">должностным лицом контрольного органа, указанным в пункте </w:t>
      </w:r>
      <w:bookmarkEnd w:id="4"/>
      <w:r w:rsidRPr="00BD3EB5">
        <w:rPr>
          <w:rFonts w:ascii="Times New Roman" w:hAnsi="Times New Roman" w:cs="Times New Roman"/>
          <w:sz w:val="28"/>
          <w:szCs w:val="28"/>
        </w:rPr>
        <w:t>1.</w:t>
      </w:r>
      <w:r w:rsidR="00C532CE">
        <w:rPr>
          <w:rFonts w:ascii="Times New Roman" w:hAnsi="Times New Roman" w:cs="Times New Roman"/>
          <w:sz w:val="28"/>
          <w:szCs w:val="28"/>
        </w:rPr>
        <w:t>5</w:t>
      </w:r>
      <w:r w:rsidRPr="00BD3EB5">
        <w:rPr>
          <w:rFonts w:ascii="Times New Roman" w:hAnsi="Times New Roman" w:cs="Times New Roman"/>
          <w:sz w:val="28"/>
          <w:szCs w:val="28"/>
        </w:rPr>
        <w:t xml:space="preserve"> </w:t>
      </w:r>
      <w:r w:rsidRPr="000D23AE">
        <w:rPr>
          <w:rFonts w:ascii="Times New Roman" w:hAnsi="Times New Roman" w:cs="Times New Roman"/>
          <w:sz w:val="28"/>
          <w:szCs w:val="28"/>
        </w:rPr>
        <w:t>настоящего Положения. (далее - решение о проведении контрольного мероприятия)</w:t>
      </w:r>
    </w:p>
    <w:p w14:paraId="5CF2BD77" w14:textId="77777777" w:rsidR="005E68E0" w:rsidRPr="000D23AE" w:rsidRDefault="005E68E0" w:rsidP="009C43FD">
      <w:pPr>
        <w:pStyle w:val="ConsPlusNormal"/>
        <w:ind w:firstLine="680"/>
        <w:jc w:val="both"/>
        <w:rPr>
          <w:rFonts w:ascii="Times New Roman" w:hAnsi="Times New Roman" w:cs="Times New Roman"/>
          <w:sz w:val="28"/>
          <w:szCs w:val="28"/>
        </w:rPr>
      </w:pPr>
      <w:r w:rsidRPr="000D23AE">
        <w:rPr>
          <w:rFonts w:ascii="Times New Roman" w:hAnsi="Times New Roman" w:cs="Times New Roman"/>
          <w:bCs/>
          <w:sz w:val="28"/>
          <w:szCs w:val="28"/>
        </w:rPr>
        <w:t>4.5. В решении о проведении контрольного мероприятия указываются сведения, предусмотренные частью 1 статьи 64 Федерального закона № 248-ФЗ.</w:t>
      </w:r>
    </w:p>
    <w:p w14:paraId="675B766A" w14:textId="77777777" w:rsidR="005E68E0" w:rsidRPr="000D23AE" w:rsidRDefault="005E68E0" w:rsidP="009C43FD">
      <w:pPr>
        <w:pStyle w:val="ConsPlusNormal"/>
        <w:ind w:firstLine="680"/>
        <w:jc w:val="both"/>
        <w:rPr>
          <w:rFonts w:ascii="Times New Roman" w:hAnsi="Times New Roman" w:cs="Times New Roman"/>
          <w:i/>
          <w:sz w:val="28"/>
          <w:szCs w:val="28"/>
        </w:rPr>
      </w:pPr>
      <w:r w:rsidRPr="000D23AE">
        <w:rPr>
          <w:rFonts w:ascii="Times New Roman" w:hAnsi="Times New Roman" w:cs="Times New Roman"/>
          <w:sz w:val="28"/>
          <w:szCs w:val="28"/>
        </w:rPr>
        <w:t xml:space="preserve">4.6. Контрольные мероприятия без взаимодействия с контролируемым лицом проводятся должностными лицами, уполномоченными на осуществление контроля на основании заданий должностного лица контрольного органа, указанного в пункте </w:t>
      </w:r>
      <w:r w:rsidRPr="00BD3EB5">
        <w:rPr>
          <w:rFonts w:ascii="Times New Roman" w:hAnsi="Times New Roman" w:cs="Times New Roman"/>
          <w:sz w:val="28"/>
          <w:szCs w:val="28"/>
        </w:rPr>
        <w:t>1.</w:t>
      </w:r>
      <w:r w:rsidR="00C532CE">
        <w:rPr>
          <w:rFonts w:ascii="Times New Roman" w:hAnsi="Times New Roman" w:cs="Times New Roman"/>
          <w:sz w:val="28"/>
          <w:szCs w:val="28"/>
        </w:rPr>
        <w:t>5</w:t>
      </w:r>
      <w:r w:rsidRPr="00BD3EB5">
        <w:rPr>
          <w:rFonts w:ascii="Times New Roman" w:hAnsi="Times New Roman" w:cs="Times New Roman"/>
          <w:sz w:val="28"/>
          <w:szCs w:val="28"/>
        </w:rPr>
        <w:t xml:space="preserve"> </w:t>
      </w:r>
      <w:r w:rsidRPr="000D23AE">
        <w:rPr>
          <w:rFonts w:ascii="Times New Roman" w:hAnsi="Times New Roman" w:cs="Times New Roman"/>
          <w:sz w:val="28"/>
          <w:szCs w:val="28"/>
        </w:rPr>
        <w:t xml:space="preserve">настоящего Положения, включая задания, содержащиеся в планах работы контрольного органа. </w:t>
      </w:r>
    </w:p>
    <w:p w14:paraId="3ADAA7D6"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 xml:space="preserve">4.7. Внеплановые контрольные мероприятия, предусмотренные пунктом 4.2 настоящего Положения, проводятся по основаниям, предусмотренным пунктами 1, 3, 4, 5, 7, </w:t>
      </w:r>
      <w:r w:rsidRPr="004D1642">
        <w:rPr>
          <w:rFonts w:ascii="Times New Roman" w:hAnsi="Times New Roman" w:cs="Times New Roman"/>
          <w:color w:val="000000" w:themeColor="text1"/>
          <w:sz w:val="28"/>
          <w:szCs w:val="28"/>
        </w:rPr>
        <w:t>8,</w:t>
      </w:r>
      <w:r w:rsidRPr="004D1642">
        <w:rPr>
          <w:rFonts w:ascii="Times New Roman" w:hAnsi="Times New Roman" w:cs="Times New Roman"/>
          <w:sz w:val="28"/>
          <w:szCs w:val="28"/>
        </w:rPr>
        <w:t xml:space="preserve"> 9 части 1 статьи 57 Федерального закона № 248-ФЗ. </w:t>
      </w:r>
    </w:p>
    <w:p w14:paraId="716582B9" w14:textId="77777777" w:rsidR="005E68E0" w:rsidRPr="004D1642" w:rsidRDefault="005E68E0" w:rsidP="009C43FD">
      <w:pPr>
        <w:ind w:firstLine="680"/>
        <w:jc w:val="both"/>
        <w:rPr>
          <w:sz w:val="28"/>
          <w:szCs w:val="28"/>
          <w:lang w:eastAsia="zh-CN"/>
        </w:rPr>
      </w:pPr>
      <w:r w:rsidRPr="00980932">
        <w:rPr>
          <w:sz w:val="28"/>
          <w:szCs w:val="28"/>
          <w:lang w:eastAsia="zh-CN"/>
        </w:rPr>
        <w:t>4.8.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w:t>
      </w:r>
      <w:r w:rsidRPr="004D1642">
        <w:rPr>
          <w:sz w:val="28"/>
          <w:szCs w:val="28"/>
          <w:lang w:eastAsia="zh-CN"/>
        </w:rPr>
        <w:t xml:space="preserve">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14:paraId="5E54E612" w14:textId="77777777" w:rsidR="005E68E0" w:rsidRPr="004D1642" w:rsidRDefault="005E68E0" w:rsidP="009C43FD">
      <w:pPr>
        <w:ind w:firstLine="680"/>
        <w:jc w:val="both"/>
        <w:rPr>
          <w:sz w:val="28"/>
          <w:szCs w:val="28"/>
          <w:lang w:eastAsia="zh-CN"/>
        </w:rPr>
      </w:pPr>
      <w:r>
        <w:rPr>
          <w:sz w:val="28"/>
          <w:szCs w:val="28"/>
          <w:lang w:eastAsia="zh-CN"/>
        </w:rPr>
        <w:t xml:space="preserve">4.9. </w:t>
      </w:r>
      <w:r w:rsidRPr="004D1642">
        <w:rPr>
          <w:sz w:val="28"/>
          <w:szCs w:val="28"/>
          <w:lang w:eastAsia="zh-CN"/>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7A0B2BE8" w14:textId="77777777" w:rsidR="005E68E0" w:rsidRPr="004D1642" w:rsidRDefault="005E68E0" w:rsidP="009C43FD">
      <w:pPr>
        <w:ind w:firstLine="680"/>
        <w:jc w:val="both"/>
        <w:rPr>
          <w:sz w:val="28"/>
          <w:szCs w:val="28"/>
          <w:lang w:eastAsia="zh-CN"/>
        </w:rPr>
      </w:pPr>
      <w:r>
        <w:rPr>
          <w:sz w:val="28"/>
          <w:szCs w:val="28"/>
          <w:lang w:eastAsia="zh-CN"/>
        </w:rPr>
        <w:t xml:space="preserve">4.10. </w:t>
      </w:r>
      <w:r w:rsidRPr="004D1642">
        <w:rPr>
          <w:sz w:val="28"/>
          <w:szCs w:val="28"/>
          <w:lang w:eastAsia="zh-CN"/>
        </w:rPr>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19A06EA7" w14:textId="77777777" w:rsidR="005E68E0" w:rsidRPr="004D1642" w:rsidRDefault="005E68E0" w:rsidP="009C43FD">
      <w:pPr>
        <w:ind w:firstLine="680"/>
        <w:jc w:val="both"/>
        <w:rPr>
          <w:sz w:val="28"/>
          <w:szCs w:val="28"/>
        </w:rPr>
      </w:pPr>
      <w:r w:rsidRPr="004D1642">
        <w:rPr>
          <w:sz w:val="28"/>
          <w:szCs w:val="28"/>
        </w:rPr>
        <w:t>4.1</w:t>
      </w:r>
      <w:r>
        <w:rPr>
          <w:sz w:val="28"/>
          <w:szCs w:val="28"/>
        </w:rPr>
        <w:t>1</w:t>
      </w:r>
      <w:r w:rsidRPr="004D1642">
        <w:rPr>
          <w:sz w:val="28"/>
          <w:szCs w:val="28"/>
        </w:rPr>
        <w:t>. Инспекционный визит,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3AC1AA73" w14:textId="77777777" w:rsidR="005E68E0" w:rsidRPr="004D1642" w:rsidRDefault="005E68E0" w:rsidP="009C43FD">
      <w:pPr>
        <w:ind w:firstLine="680"/>
        <w:jc w:val="both"/>
        <w:rPr>
          <w:sz w:val="28"/>
          <w:szCs w:val="28"/>
        </w:rPr>
      </w:pPr>
      <w:r w:rsidRPr="004D1642">
        <w:rPr>
          <w:sz w:val="28"/>
          <w:szCs w:val="28"/>
        </w:rPr>
        <w:lastRenderedPageBreak/>
        <w:t>4.1</w:t>
      </w:r>
      <w:r>
        <w:rPr>
          <w:sz w:val="28"/>
          <w:szCs w:val="28"/>
        </w:rPr>
        <w:t>2</w:t>
      </w:r>
      <w:r w:rsidRPr="004D1642">
        <w:rPr>
          <w:sz w:val="28"/>
          <w:szCs w:val="28"/>
        </w:rPr>
        <w:t>.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следующих случаях:</w:t>
      </w:r>
    </w:p>
    <w:p w14:paraId="32B4D6F1" w14:textId="77777777" w:rsidR="005E68E0" w:rsidRPr="004D1642" w:rsidRDefault="005E68E0" w:rsidP="009C43FD">
      <w:pPr>
        <w:ind w:firstLine="680"/>
        <w:jc w:val="both"/>
        <w:rPr>
          <w:sz w:val="28"/>
          <w:szCs w:val="28"/>
        </w:rPr>
      </w:pPr>
      <w:r w:rsidRPr="004D1642">
        <w:rPr>
          <w:sz w:val="28"/>
          <w:szCs w:val="28"/>
        </w:rPr>
        <w:t>временной нетрудоспособности контролируемого лица;</w:t>
      </w:r>
    </w:p>
    <w:p w14:paraId="5EA6BB3C" w14:textId="77777777" w:rsidR="005E68E0" w:rsidRPr="004D1642" w:rsidRDefault="005E68E0" w:rsidP="009C43FD">
      <w:pPr>
        <w:ind w:firstLine="680"/>
        <w:jc w:val="both"/>
        <w:rPr>
          <w:sz w:val="28"/>
          <w:szCs w:val="28"/>
        </w:rPr>
      </w:pPr>
      <w:r w:rsidRPr="004D1642">
        <w:rPr>
          <w:sz w:val="28"/>
          <w:szCs w:val="28"/>
        </w:rPr>
        <w:t>нахождения контролируемого лица за пределами Брянской области (в служебной командировке, в связи с отпуском);</w:t>
      </w:r>
    </w:p>
    <w:p w14:paraId="3D69C4EA" w14:textId="77777777" w:rsidR="005E68E0" w:rsidRPr="004D1642" w:rsidRDefault="005E68E0" w:rsidP="009C43FD">
      <w:pPr>
        <w:ind w:firstLine="680"/>
        <w:jc w:val="both"/>
        <w:rPr>
          <w:sz w:val="28"/>
          <w:szCs w:val="28"/>
        </w:rPr>
      </w:pPr>
      <w:r w:rsidRPr="004D1642">
        <w:rPr>
          <w:sz w:val="28"/>
          <w:szCs w:val="28"/>
        </w:rPr>
        <w:t>применения к гражданину административного или уголовного наказания, а также избрания меры пресечения в соответствии с законодательством Российской Федерации, которое делает невозможной его явку.</w:t>
      </w:r>
    </w:p>
    <w:p w14:paraId="1DB40FDD" w14:textId="77777777" w:rsidR="005E68E0" w:rsidRPr="004D1642" w:rsidRDefault="005E68E0" w:rsidP="009C43FD">
      <w:pPr>
        <w:ind w:firstLine="680"/>
        <w:jc w:val="both"/>
        <w:rPr>
          <w:sz w:val="28"/>
          <w:szCs w:val="28"/>
        </w:rPr>
      </w:pPr>
      <w:r>
        <w:rPr>
          <w:sz w:val="28"/>
          <w:szCs w:val="28"/>
        </w:rPr>
        <w:t xml:space="preserve">4.13. </w:t>
      </w:r>
      <w:r w:rsidRPr="004D1642">
        <w:rPr>
          <w:sz w:val="28"/>
          <w:szCs w:val="28"/>
        </w:rPr>
        <w:t>Информация контролируемого лица должна содержать</w:t>
      </w:r>
      <w:r>
        <w:rPr>
          <w:sz w:val="28"/>
          <w:szCs w:val="28"/>
        </w:rPr>
        <w:t xml:space="preserve"> о</w:t>
      </w:r>
      <w:r w:rsidRPr="004D1642">
        <w:rPr>
          <w:sz w:val="28"/>
          <w:szCs w:val="28"/>
        </w:rPr>
        <w:t>писание обстоятельств, препятствующих присутствию при проведении контрольного мероприятия.</w:t>
      </w:r>
    </w:p>
    <w:p w14:paraId="1FD1565F" w14:textId="77777777" w:rsidR="005E68E0" w:rsidRPr="004D1642" w:rsidRDefault="005E68E0" w:rsidP="009C43FD">
      <w:pPr>
        <w:ind w:firstLine="680"/>
        <w:jc w:val="both"/>
        <w:rPr>
          <w:sz w:val="28"/>
          <w:szCs w:val="28"/>
        </w:rPr>
      </w:pPr>
      <w:r>
        <w:rPr>
          <w:sz w:val="28"/>
          <w:szCs w:val="28"/>
        </w:rPr>
        <w:t xml:space="preserve">4.14. </w:t>
      </w:r>
      <w:r w:rsidRPr="004D1642">
        <w:rPr>
          <w:sz w:val="28"/>
          <w:szCs w:val="28"/>
        </w:rPr>
        <w:t>При представлении указанной информации проведение контрольно</w:t>
      </w:r>
      <w:r>
        <w:rPr>
          <w:sz w:val="28"/>
          <w:szCs w:val="28"/>
        </w:rPr>
        <w:t>го</w:t>
      </w:r>
      <w:r w:rsidRPr="004D1642">
        <w:rPr>
          <w:sz w:val="28"/>
          <w:szCs w:val="28"/>
        </w:rPr>
        <w:t xml:space="preserve"> мероприяти</w:t>
      </w:r>
      <w:r>
        <w:rPr>
          <w:sz w:val="28"/>
          <w:szCs w:val="28"/>
        </w:rPr>
        <w:t xml:space="preserve">я </w:t>
      </w:r>
      <w:r w:rsidRPr="004D1642">
        <w:rPr>
          <w:sz w:val="28"/>
          <w:szCs w:val="28"/>
        </w:rPr>
        <w:t>переносится на срок, необходимый для устранения обстоятельств, препятствующих возможности присутствия контролируемого лица при проведении контрольного мероприятия.</w:t>
      </w:r>
    </w:p>
    <w:p w14:paraId="3CEB401F"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2807B549"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.1. В ходе инспекционного визита могут совершаться следующие контрольные действия:</w:t>
      </w:r>
    </w:p>
    <w:p w14:paraId="4AC28B0F"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осмотр;</w:t>
      </w:r>
    </w:p>
    <w:p w14:paraId="245D9A9D"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опрос;</w:t>
      </w:r>
    </w:p>
    <w:p w14:paraId="36013C8C"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14:paraId="687C9395" w14:textId="77777777" w:rsidR="005E68E0"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E36BB56"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.2. Инспекционный визит проводится без предварительного уведомления контролируемого лица и собственника производственного объекта.</w:t>
      </w:r>
    </w:p>
    <w:p w14:paraId="64BD7D8D"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.3.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5486639C" w14:textId="77777777" w:rsidR="005E68E0"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Pr>
          <w:rFonts w:ascii="Times New Roman" w:hAnsi="Times New Roman" w:cs="Times New Roman"/>
          <w:sz w:val="28"/>
          <w:szCs w:val="28"/>
        </w:rPr>
        <w:t>5</w:t>
      </w:r>
      <w:r w:rsidRPr="004D1642">
        <w:rPr>
          <w:rFonts w:ascii="Times New Roman" w:hAnsi="Times New Roman" w:cs="Times New Roman"/>
          <w:sz w:val="28"/>
          <w:szCs w:val="28"/>
        </w:rPr>
        <w:t xml:space="preserve">.4.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8 части 1 статьи 57 и частью 12 статьи 66 Федерального закона № 248-ФЗ. </w:t>
      </w:r>
    </w:p>
    <w:p w14:paraId="42A84C43"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sidR="006D5773">
        <w:rPr>
          <w:rFonts w:ascii="Times New Roman" w:hAnsi="Times New Roman" w:cs="Times New Roman"/>
          <w:sz w:val="28"/>
          <w:szCs w:val="28"/>
        </w:rPr>
        <w:t>6</w:t>
      </w:r>
      <w:r w:rsidRPr="004D1642">
        <w:rPr>
          <w:rFonts w:ascii="Times New Roman" w:hAnsi="Times New Roman" w:cs="Times New Roman"/>
          <w:sz w:val="28"/>
          <w:szCs w:val="28"/>
        </w:rPr>
        <w:t>. Документарная проверка проводится в порядке, установленном статьей 72 Федерального закона № 248-ФЗ.</w:t>
      </w:r>
    </w:p>
    <w:p w14:paraId="4D827218"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sidR="006D5773">
        <w:rPr>
          <w:rFonts w:ascii="Times New Roman" w:hAnsi="Times New Roman" w:cs="Times New Roman"/>
          <w:sz w:val="28"/>
          <w:szCs w:val="28"/>
        </w:rPr>
        <w:t>6</w:t>
      </w:r>
      <w:r w:rsidRPr="004D1642">
        <w:rPr>
          <w:rFonts w:ascii="Times New Roman" w:hAnsi="Times New Roman" w:cs="Times New Roman"/>
          <w:sz w:val="28"/>
          <w:szCs w:val="28"/>
        </w:rPr>
        <w:t>.1. 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14:paraId="205FCEB3"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sidR="006D5773">
        <w:rPr>
          <w:rFonts w:ascii="Times New Roman" w:hAnsi="Times New Roman" w:cs="Times New Roman"/>
          <w:sz w:val="28"/>
          <w:szCs w:val="28"/>
        </w:rPr>
        <w:t>6</w:t>
      </w:r>
      <w:r w:rsidRPr="004D1642">
        <w:rPr>
          <w:rFonts w:ascii="Times New Roman" w:hAnsi="Times New Roman" w:cs="Times New Roman"/>
          <w:sz w:val="28"/>
          <w:szCs w:val="28"/>
        </w:rPr>
        <w:t>.2. В ходе документарной проверки могут совершаться следующие контрольные действия:</w:t>
      </w:r>
    </w:p>
    <w:p w14:paraId="1689638D"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14:paraId="2FBCC661"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lastRenderedPageBreak/>
        <w:t>истребование документов</w:t>
      </w:r>
      <w:r w:rsidR="006D5773">
        <w:rPr>
          <w:rFonts w:ascii="Times New Roman" w:hAnsi="Times New Roman" w:cs="Times New Roman"/>
          <w:sz w:val="28"/>
          <w:szCs w:val="28"/>
        </w:rPr>
        <w:t>.</w:t>
      </w:r>
    </w:p>
    <w:p w14:paraId="78134CE1"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sidR="006D5773">
        <w:rPr>
          <w:rFonts w:ascii="Times New Roman" w:hAnsi="Times New Roman" w:cs="Times New Roman"/>
          <w:sz w:val="28"/>
          <w:szCs w:val="28"/>
        </w:rPr>
        <w:t>6</w:t>
      </w:r>
      <w:r w:rsidRPr="004D1642">
        <w:rPr>
          <w:rFonts w:ascii="Times New Roman" w:hAnsi="Times New Roman" w:cs="Times New Roman"/>
          <w:sz w:val="28"/>
          <w:szCs w:val="28"/>
        </w:rPr>
        <w:t>.3. 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14:paraId="1779452F"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sidR="006D5773">
        <w:rPr>
          <w:rFonts w:ascii="Times New Roman" w:hAnsi="Times New Roman" w:cs="Times New Roman"/>
          <w:sz w:val="28"/>
          <w:szCs w:val="28"/>
        </w:rPr>
        <w:t>6</w:t>
      </w:r>
      <w:r w:rsidRPr="004D1642">
        <w:rPr>
          <w:rFonts w:ascii="Times New Roman" w:hAnsi="Times New Roman" w:cs="Times New Roman"/>
          <w:sz w:val="28"/>
          <w:szCs w:val="28"/>
        </w:rPr>
        <w:t xml:space="preserve">.4.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8 части 1 статьи 57 Федерального закона № 248-ФЗ. </w:t>
      </w:r>
    </w:p>
    <w:p w14:paraId="225FCFDA"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sidR="006D5773">
        <w:rPr>
          <w:rFonts w:ascii="Times New Roman" w:hAnsi="Times New Roman" w:cs="Times New Roman"/>
          <w:sz w:val="28"/>
          <w:szCs w:val="28"/>
        </w:rPr>
        <w:t>7</w:t>
      </w:r>
      <w:r w:rsidRPr="004D1642">
        <w:rPr>
          <w:rFonts w:ascii="Times New Roman" w:hAnsi="Times New Roman" w:cs="Times New Roman"/>
          <w:sz w:val="28"/>
          <w:szCs w:val="28"/>
        </w:rPr>
        <w:t>.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50B5A560"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sidR="006D5773">
        <w:rPr>
          <w:rFonts w:ascii="Times New Roman" w:hAnsi="Times New Roman" w:cs="Times New Roman"/>
          <w:sz w:val="28"/>
          <w:szCs w:val="28"/>
        </w:rPr>
        <w:t>7</w:t>
      </w:r>
      <w:r w:rsidRPr="004D1642">
        <w:rPr>
          <w:rFonts w:ascii="Times New Roman" w:hAnsi="Times New Roman" w:cs="Times New Roman"/>
          <w:sz w:val="28"/>
          <w:szCs w:val="28"/>
        </w:rPr>
        <w:t>.1. В ходе выездной проверки могут совершаться следующие контрольные действия:</w:t>
      </w:r>
    </w:p>
    <w:p w14:paraId="63964324"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осмотр;</w:t>
      </w:r>
    </w:p>
    <w:p w14:paraId="169AB22B"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опрос;</w:t>
      </w:r>
    </w:p>
    <w:p w14:paraId="47B1D949" w14:textId="77777777" w:rsidR="005E68E0"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получение письменных объяснений;</w:t>
      </w:r>
    </w:p>
    <w:p w14:paraId="0CE9B22B" w14:textId="77777777" w:rsidR="00D766F6" w:rsidRPr="004D1642" w:rsidRDefault="00D766F6" w:rsidP="009C43FD">
      <w:pPr>
        <w:pStyle w:val="ConsPlusNormal"/>
        <w:ind w:firstLine="680"/>
        <w:jc w:val="both"/>
        <w:rPr>
          <w:rFonts w:ascii="Times New Roman" w:hAnsi="Times New Roman" w:cs="Times New Roman"/>
          <w:sz w:val="28"/>
          <w:szCs w:val="28"/>
        </w:rPr>
      </w:pPr>
      <w:r w:rsidRPr="00D766F6">
        <w:rPr>
          <w:rFonts w:ascii="Times New Roman" w:hAnsi="Times New Roman" w:cs="Times New Roman"/>
          <w:sz w:val="28"/>
          <w:szCs w:val="28"/>
        </w:rPr>
        <w:t>истребование документов</w:t>
      </w:r>
      <w:r>
        <w:rPr>
          <w:rFonts w:ascii="Times New Roman" w:hAnsi="Times New Roman" w:cs="Times New Roman"/>
          <w:sz w:val="28"/>
          <w:szCs w:val="28"/>
        </w:rPr>
        <w:t>;</w:t>
      </w:r>
    </w:p>
    <w:p w14:paraId="7C64DDA1" w14:textId="77777777" w:rsidR="005E68E0"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инструментальное обследование</w:t>
      </w:r>
      <w:r w:rsidR="00D766F6">
        <w:rPr>
          <w:rFonts w:ascii="Times New Roman" w:hAnsi="Times New Roman" w:cs="Times New Roman"/>
          <w:sz w:val="28"/>
          <w:szCs w:val="28"/>
        </w:rPr>
        <w:t>.</w:t>
      </w:r>
    </w:p>
    <w:p w14:paraId="44976AAA" w14:textId="77777777" w:rsidR="005E68E0"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sidR="006D5773">
        <w:rPr>
          <w:rFonts w:ascii="Times New Roman" w:hAnsi="Times New Roman" w:cs="Times New Roman"/>
          <w:sz w:val="28"/>
          <w:szCs w:val="28"/>
        </w:rPr>
        <w:t>7</w:t>
      </w:r>
      <w:r w:rsidRPr="004D1642">
        <w:rPr>
          <w:rFonts w:ascii="Times New Roman" w:hAnsi="Times New Roman" w:cs="Times New Roman"/>
          <w:sz w:val="28"/>
          <w:szCs w:val="28"/>
        </w:rPr>
        <w:t xml:space="preserve">.2.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8 части 1 статьи 57 и частью 12 статьи 66 Федерального закона № 248-ФЗ. </w:t>
      </w:r>
    </w:p>
    <w:p w14:paraId="7FE3DB4A" w14:textId="77777777" w:rsidR="005E68E0" w:rsidRPr="00AE1C5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sidR="006D5773">
        <w:rPr>
          <w:rFonts w:ascii="Times New Roman" w:hAnsi="Times New Roman" w:cs="Times New Roman"/>
          <w:sz w:val="28"/>
          <w:szCs w:val="28"/>
        </w:rPr>
        <w:t>7</w:t>
      </w:r>
      <w:r w:rsidRPr="004D1642">
        <w:rPr>
          <w:rFonts w:ascii="Times New Roman" w:hAnsi="Times New Roman" w:cs="Times New Roman"/>
          <w:sz w:val="28"/>
          <w:szCs w:val="28"/>
        </w:rPr>
        <w:t>.3.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r>
        <w:rPr>
          <w:rFonts w:ascii="Times New Roman" w:hAnsi="Times New Roman" w:cs="Times New Roman"/>
          <w:sz w:val="28"/>
          <w:szCs w:val="28"/>
        </w:rPr>
        <w:t>.</w:t>
      </w:r>
    </w:p>
    <w:p w14:paraId="6360966C"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sidR="00DD39E6">
        <w:rPr>
          <w:rFonts w:ascii="Times New Roman" w:hAnsi="Times New Roman" w:cs="Times New Roman"/>
          <w:sz w:val="28"/>
          <w:szCs w:val="28"/>
        </w:rPr>
        <w:t>8</w:t>
      </w:r>
      <w:r w:rsidRPr="004D1642">
        <w:rPr>
          <w:rFonts w:ascii="Times New Roman" w:hAnsi="Times New Roman" w:cs="Times New Roman"/>
          <w:sz w:val="28"/>
          <w:szCs w:val="28"/>
        </w:rPr>
        <w:t>.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B77A6D9" w14:textId="77777777" w:rsidR="005E68E0"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lastRenderedPageBreak/>
        <w:t>4.1</w:t>
      </w:r>
      <w:r w:rsidR="00DD39E6">
        <w:rPr>
          <w:rFonts w:ascii="Times New Roman" w:hAnsi="Times New Roman" w:cs="Times New Roman"/>
          <w:sz w:val="28"/>
          <w:szCs w:val="28"/>
        </w:rPr>
        <w:t>8</w:t>
      </w:r>
      <w:r w:rsidRPr="004D1642">
        <w:rPr>
          <w:rFonts w:ascii="Times New Roman" w:hAnsi="Times New Roman" w:cs="Times New Roman"/>
          <w:sz w:val="28"/>
          <w:szCs w:val="28"/>
        </w:rPr>
        <w:t>.</w:t>
      </w:r>
      <w:r>
        <w:rPr>
          <w:rFonts w:ascii="Times New Roman" w:hAnsi="Times New Roman" w:cs="Times New Roman"/>
          <w:sz w:val="28"/>
          <w:szCs w:val="28"/>
        </w:rPr>
        <w:t>1</w:t>
      </w:r>
      <w:r w:rsidRPr="004D1642">
        <w:rPr>
          <w:rFonts w:ascii="Times New Roman" w:hAnsi="Times New Roman" w:cs="Times New Roman"/>
          <w:sz w:val="28"/>
          <w:szCs w:val="28"/>
        </w:rPr>
        <w:t>. При наблюдении за соблюдением обязательных требований (мониторинг безопасности) на контролируемых лиц не возлагаются обязанности, не установленные обязательными требованиями.</w:t>
      </w:r>
    </w:p>
    <w:p w14:paraId="08487EBE"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4.1</w:t>
      </w:r>
      <w:r w:rsidR="00DD39E6">
        <w:rPr>
          <w:rFonts w:ascii="Times New Roman" w:hAnsi="Times New Roman" w:cs="Times New Roman"/>
          <w:sz w:val="28"/>
          <w:szCs w:val="28"/>
        </w:rPr>
        <w:t>8</w:t>
      </w:r>
      <w:r w:rsidRPr="004D1642">
        <w:rPr>
          <w:rFonts w:ascii="Times New Roman" w:hAnsi="Times New Roman" w:cs="Times New Roman"/>
          <w:sz w:val="28"/>
          <w:szCs w:val="28"/>
        </w:rPr>
        <w:t>.</w:t>
      </w:r>
      <w:r>
        <w:rPr>
          <w:rFonts w:ascii="Times New Roman" w:hAnsi="Times New Roman" w:cs="Times New Roman"/>
          <w:sz w:val="28"/>
          <w:szCs w:val="28"/>
        </w:rPr>
        <w:t>2</w:t>
      </w:r>
      <w:r w:rsidRPr="004D1642">
        <w:rPr>
          <w:rFonts w:ascii="Times New Roman" w:hAnsi="Times New Roman" w:cs="Times New Roman"/>
          <w:sz w:val="28"/>
          <w:szCs w:val="28"/>
        </w:rPr>
        <w:t>. 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14:paraId="6033036E" w14:textId="77777777" w:rsidR="005E68E0" w:rsidRPr="004D1642" w:rsidRDefault="005E68E0" w:rsidP="009C43FD">
      <w:pPr>
        <w:pStyle w:val="ConsPlusNormal"/>
        <w:ind w:firstLine="680"/>
        <w:jc w:val="both"/>
        <w:rPr>
          <w:rFonts w:ascii="Times New Roman" w:hAnsi="Times New Roman" w:cs="Times New Roman"/>
          <w:sz w:val="28"/>
          <w:szCs w:val="28"/>
        </w:rPr>
      </w:pPr>
      <w:r w:rsidRPr="004D1642">
        <w:rPr>
          <w:rFonts w:ascii="Times New Roman" w:hAnsi="Times New Roman" w:cs="Times New Roman"/>
          <w:sz w:val="28"/>
          <w:szCs w:val="28"/>
        </w:rPr>
        <w:t>4.</w:t>
      </w:r>
      <w:r w:rsidR="00DD39E6">
        <w:rPr>
          <w:rFonts w:ascii="Times New Roman" w:hAnsi="Times New Roman" w:cs="Times New Roman"/>
          <w:sz w:val="28"/>
          <w:szCs w:val="28"/>
        </w:rPr>
        <w:t>19</w:t>
      </w:r>
      <w:r w:rsidRPr="004D1642">
        <w:rPr>
          <w:rFonts w:ascii="Times New Roman" w:hAnsi="Times New Roman" w:cs="Times New Roman"/>
          <w:sz w:val="28"/>
          <w:szCs w:val="28"/>
        </w:rPr>
        <w:t>. Выездное обследование проводится в порядке, установленном статьей 75 Федерального закона № 248-ФЗ.</w:t>
      </w:r>
    </w:p>
    <w:p w14:paraId="20178CF2" w14:textId="77777777" w:rsidR="00F03F4F" w:rsidRPr="00F447B5" w:rsidRDefault="00F03F4F" w:rsidP="009C43FD">
      <w:pPr>
        <w:pStyle w:val="affa"/>
        <w:spacing w:after="0"/>
        <w:ind w:left="0"/>
        <w:contextualSpacing w:val="0"/>
        <w:jc w:val="center"/>
        <w:rPr>
          <w:rFonts w:eastAsia="Calibri"/>
          <w:b/>
          <w:color w:val="000000"/>
          <w:sz w:val="28"/>
          <w:szCs w:val="28"/>
        </w:rPr>
      </w:pPr>
    </w:p>
    <w:p w14:paraId="4286EEAA" w14:textId="77777777" w:rsidR="00F03F4F" w:rsidRDefault="00F52782" w:rsidP="009C43FD">
      <w:pPr>
        <w:pStyle w:val="affa"/>
        <w:spacing w:after="0"/>
        <w:ind w:left="0"/>
        <w:contextualSpacing w:val="0"/>
        <w:jc w:val="center"/>
        <w:rPr>
          <w:sz w:val="28"/>
          <w:szCs w:val="28"/>
        </w:rPr>
      </w:pPr>
      <w:r w:rsidRPr="00F447B5">
        <w:rPr>
          <w:rFonts w:eastAsia="Calibri"/>
          <w:b/>
          <w:color w:val="000000"/>
          <w:sz w:val="28"/>
          <w:szCs w:val="28"/>
        </w:rPr>
        <w:t xml:space="preserve">5. </w:t>
      </w:r>
      <w:r>
        <w:rPr>
          <w:rFonts w:eastAsia="Calibri"/>
          <w:b/>
          <w:color w:val="000000"/>
          <w:sz w:val="28"/>
          <w:szCs w:val="28"/>
        </w:rPr>
        <w:t>Результаты контрольного мероприятия</w:t>
      </w:r>
    </w:p>
    <w:p w14:paraId="4D7EC5ED" w14:textId="77777777" w:rsidR="00BD3EB5" w:rsidRPr="00F66F5A" w:rsidRDefault="00BD3EB5" w:rsidP="009C43FD">
      <w:pPr>
        <w:ind w:firstLine="709"/>
        <w:jc w:val="both"/>
        <w:rPr>
          <w:rStyle w:val="affb"/>
          <w:rFonts w:eastAsiaTheme="minorHAnsi"/>
        </w:rPr>
      </w:pPr>
      <w:r w:rsidRPr="00B93F8B">
        <w:rPr>
          <w:rStyle w:val="affb"/>
          <w:rFonts w:eastAsiaTheme="minorHAnsi"/>
          <w:sz w:val="28"/>
        </w:rPr>
        <w:t>5.1.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По результатам проведения контрольного мероприятия без взаимодействия акт составляется в случае выявления нарушений обязательных требований. Акт направляется контролируемому лицу в порядке, предусмотренном частью 5 статьи 21 Федерального закона № 248-ФЗ.</w:t>
      </w:r>
    </w:p>
    <w:p w14:paraId="137BEA98" w14:textId="77777777" w:rsidR="00BD3EB5" w:rsidRDefault="00BD3EB5" w:rsidP="009C43FD">
      <w:pPr>
        <w:pStyle w:val="ConsPlusNormal"/>
        <w:ind w:firstLine="709"/>
        <w:jc w:val="both"/>
        <w:rPr>
          <w:rFonts w:ascii="Times New Roman" w:hAnsi="Times New Roman" w:cs="Times New Roman"/>
          <w:sz w:val="28"/>
          <w:szCs w:val="28"/>
        </w:rPr>
      </w:pPr>
      <w:r w:rsidRPr="00C5533E">
        <w:rPr>
          <w:rFonts w:ascii="Times New Roman" w:hAnsi="Times New Roman" w:cs="Times New Roman"/>
          <w:sz w:val="28"/>
          <w:szCs w:val="28"/>
        </w:rPr>
        <w:t>5.</w:t>
      </w:r>
      <w:r>
        <w:rPr>
          <w:rFonts w:ascii="Times New Roman" w:hAnsi="Times New Roman" w:cs="Times New Roman"/>
          <w:sz w:val="28"/>
          <w:szCs w:val="28"/>
        </w:rPr>
        <w:t>2</w:t>
      </w:r>
      <w:r w:rsidRPr="00C5533E">
        <w:rPr>
          <w:rFonts w:ascii="Times New Roman" w:hAnsi="Times New Roman" w:cs="Times New Roman"/>
          <w:sz w:val="28"/>
          <w:szCs w:val="28"/>
        </w:rPr>
        <w:t>. Результаты контрольного мероприятия оформляются в порядке, предусмотренном статьей 87 Федерального закона № 248-ФЗ.</w:t>
      </w:r>
    </w:p>
    <w:p w14:paraId="13E3865D" w14:textId="77777777" w:rsidR="00BD3EB5" w:rsidRPr="00C5533E" w:rsidRDefault="00BD3EB5" w:rsidP="009C43FD">
      <w:pPr>
        <w:pStyle w:val="ConsPlusNormal"/>
        <w:ind w:firstLine="709"/>
        <w:jc w:val="both"/>
        <w:rPr>
          <w:rFonts w:ascii="Times New Roman" w:hAnsi="Times New Roman" w:cs="Times New Roman"/>
          <w:sz w:val="28"/>
          <w:szCs w:val="28"/>
        </w:rPr>
      </w:pPr>
      <w:r w:rsidRPr="00C5533E">
        <w:rPr>
          <w:rFonts w:ascii="Times New Roman" w:hAnsi="Times New Roman" w:cs="Times New Roman"/>
          <w:sz w:val="28"/>
          <w:szCs w:val="28"/>
        </w:rPr>
        <w:t>5.</w:t>
      </w:r>
      <w:r>
        <w:rPr>
          <w:rFonts w:ascii="Times New Roman" w:hAnsi="Times New Roman" w:cs="Times New Roman"/>
          <w:sz w:val="28"/>
          <w:szCs w:val="28"/>
        </w:rPr>
        <w:t>3</w:t>
      </w:r>
      <w:r w:rsidRPr="00C5533E">
        <w:rPr>
          <w:rFonts w:ascii="Times New Roman" w:hAnsi="Times New Roman" w:cs="Times New Roman"/>
          <w:sz w:val="28"/>
          <w:szCs w:val="28"/>
        </w:rPr>
        <w:t xml:space="preserve">. По результатам контрольных мероприятий </w:t>
      </w:r>
      <w:r>
        <w:rPr>
          <w:rFonts w:ascii="Times New Roman" w:hAnsi="Times New Roman" w:cs="Times New Roman"/>
          <w:sz w:val="28"/>
          <w:szCs w:val="28"/>
        </w:rPr>
        <w:t>контрольный орган</w:t>
      </w:r>
      <w:r w:rsidRPr="00C5533E">
        <w:rPr>
          <w:rFonts w:ascii="Times New Roman" w:hAnsi="Times New Roman" w:cs="Times New Roman"/>
          <w:sz w:val="28"/>
          <w:szCs w:val="28"/>
        </w:rPr>
        <w:t xml:space="preserve"> принимает решения, предусмотренные частью 2 статьи 90 Федерального закона №</w:t>
      </w:r>
      <w:r>
        <w:rPr>
          <w:rFonts w:ascii="Times New Roman" w:hAnsi="Times New Roman" w:cs="Times New Roman"/>
          <w:sz w:val="28"/>
          <w:szCs w:val="28"/>
        </w:rPr>
        <w:t> </w:t>
      </w:r>
      <w:r w:rsidRPr="00C5533E">
        <w:rPr>
          <w:rFonts w:ascii="Times New Roman" w:hAnsi="Times New Roman" w:cs="Times New Roman"/>
          <w:sz w:val="28"/>
          <w:szCs w:val="28"/>
        </w:rPr>
        <w:t>248-ФЗ.</w:t>
      </w:r>
    </w:p>
    <w:p w14:paraId="1AA659A8" w14:textId="77777777" w:rsidR="00BD3EB5" w:rsidRDefault="00BD3EB5" w:rsidP="009C43FD">
      <w:pPr>
        <w:pStyle w:val="ConsPlusNormal"/>
        <w:ind w:firstLine="709"/>
        <w:jc w:val="both"/>
        <w:rPr>
          <w:rFonts w:ascii="Times New Roman" w:hAnsi="Times New Roman" w:cs="Times New Roman"/>
          <w:sz w:val="28"/>
          <w:szCs w:val="28"/>
        </w:rPr>
      </w:pPr>
      <w:r w:rsidRPr="00C5533E">
        <w:rPr>
          <w:rFonts w:ascii="Times New Roman" w:hAnsi="Times New Roman" w:cs="Times New Roman"/>
          <w:sz w:val="28"/>
          <w:szCs w:val="28"/>
        </w:rPr>
        <w:t>5.</w:t>
      </w:r>
      <w:r>
        <w:rPr>
          <w:rFonts w:ascii="Times New Roman" w:hAnsi="Times New Roman" w:cs="Times New Roman"/>
          <w:sz w:val="28"/>
          <w:szCs w:val="28"/>
        </w:rPr>
        <w:t>4</w:t>
      </w:r>
      <w:r w:rsidRPr="00C5533E">
        <w:rPr>
          <w:rFonts w:ascii="Times New Roman" w:hAnsi="Times New Roman" w:cs="Times New Roman"/>
          <w:sz w:val="28"/>
          <w:szCs w:val="28"/>
        </w:rPr>
        <w:t>. Предписание об устранении выявленных нарушений выдается контролируемому лицу в соответствии со статьей 90.1 Федерального закона №</w:t>
      </w:r>
      <w:r>
        <w:rPr>
          <w:rFonts w:ascii="Times New Roman" w:hAnsi="Times New Roman" w:cs="Times New Roman"/>
          <w:sz w:val="28"/>
          <w:szCs w:val="28"/>
        </w:rPr>
        <w:t> </w:t>
      </w:r>
      <w:r w:rsidRPr="00C5533E">
        <w:rPr>
          <w:rFonts w:ascii="Times New Roman" w:hAnsi="Times New Roman" w:cs="Times New Roman"/>
          <w:sz w:val="28"/>
          <w:szCs w:val="28"/>
        </w:rPr>
        <w:t>248-ФЗ.</w:t>
      </w:r>
    </w:p>
    <w:p w14:paraId="7ACA3A86" w14:textId="77777777" w:rsidR="004D5613" w:rsidRDefault="004D5613" w:rsidP="009C43FD">
      <w:pPr>
        <w:pStyle w:val="ConsPlusNormal"/>
        <w:ind w:firstLine="709"/>
        <w:jc w:val="both"/>
        <w:rPr>
          <w:rFonts w:ascii="Times New Roman" w:hAnsi="Times New Roman" w:cs="Times New Roman"/>
          <w:sz w:val="28"/>
          <w:szCs w:val="28"/>
        </w:rPr>
      </w:pPr>
    </w:p>
    <w:p w14:paraId="3B34253C" w14:textId="77777777" w:rsidR="00F03F4F" w:rsidRDefault="00F52782" w:rsidP="009C43FD">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 Досудебный порядок подачи жалобы</w:t>
      </w:r>
    </w:p>
    <w:p w14:paraId="5A8540B1" w14:textId="77777777" w:rsidR="00F03F4F" w:rsidRDefault="00F52782" w:rsidP="009C43FD">
      <w:pPr>
        <w:pStyle w:val="ConsPlusNormal"/>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6.1. </w:t>
      </w:r>
      <w:r w:rsidR="00D972B4">
        <w:rPr>
          <w:rFonts w:ascii="Times New Roman" w:hAnsi="Times New Roman" w:cs="Times New Roman"/>
          <w:color w:val="000000"/>
          <w:sz w:val="28"/>
          <w:szCs w:val="28"/>
        </w:rPr>
        <w:t>Д</w:t>
      </w:r>
      <w:r w:rsidR="00D972B4" w:rsidRPr="00D972B4">
        <w:rPr>
          <w:rFonts w:ascii="Times New Roman" w:hAnsi="Times New Roman" w:cs="Times New Roman"/>
          <w:color w:val="000000"/>
          <w:sz w:val="28"/>
          <w:szCs w:val="28"/>
        </w:rPr>
        <w:t xml:space="preserve">осудебный порядок подачи жалоб при осуществлении </w:t>
      </w:r>
      <w:r w:rsidR="00DC516F">
        <w:rPr>
          <w:rFonts w:ascii="Times New Roman" w:hAnsi="Times New Roman" w:cs="Times New Roman"/>
          <w:color w:val="000000"/>
          <w:sz w:val="28"/>
          <w:szCs w:val="28"/>
        </w:rPr>
        <w:t xml:space="preserve">муниципального </w:t>
      </w:r>
      <w:r w:rsidR="00665449">
        <w:rPr>
          <w:rFonts w:ascii="Times New Roman" w:hAnsi="Times New Roman" w:cs="Times New Roman"/>
          <w:color w:val="000000"/>
          <w:sz w:val="28"/>
          <w:szCs w:val="28"/>
        </w:rPr>
        <w:t>земельного</w:t>
      </w:r>
      <w:r w:rsidR="00BD3EB5">
        <w:rPr>
          <w:rFonts w:ascii="Times New Roman" w:hAnsi="Times New Roman" w:cs="Times New Roman"/>
          <w:color w:val="000000"/>
          <w:sz w:val="28"/>
          <w:szCs w:val="28"/>
        </w:rPr>
        <w:t xml:space="preserve"> </w:t>
      </w:r>
      <w:r w:rsidR="00D972B4" w:rsidRPr="00D972B4">
        <w:rPr>
          <w:rFonts w:ascii="Times New Roman" w:hAnsi="Times New Roman" w:cs="Times New Roman"/>
          <w:color w:val="000000"/>
          <w:sz w:val="28"/>
          <w:szCs w:val="28"/>
        </w:rPr>
        <w:t>контрол</w:t>
      </w:r>
      <w:r w:rsidR="00D972B4">
        <w:rPr>
          <w:rFonts w:ascii="Times New Roman" w:hAnsi="Times New Roman" w:cs="Times New Roman"/>
          <w:color w:val="000000"/>
          <w:sz w:val="28"/>
          <w:szCs w:val="28"/>
        </w:rPr>
        <w:t>я</w:t>
      </w:r>
      <w:r w:rsidR="00D972B4" w:rsidRPr="00D972B4">
        <w:rPr>
          <w:rFonts w:ascii="Times New Roman" w:hAnsi="Times New Roman" w:cs="Times New Roman"/>
          <w:color w:val="000000"/>
          <w:sz w:val="28"/>
          <w:szCs w:val="28"/>
        </w:rPr>
        <w:t xml:space="preserve"> не применяется</w:t>
      </w:r>
      <w:r w:rsidR="00D972B4">
        <w:rPr>
          <w:rFonts w:ascii="Times New Roman" w:hAnsi="Times New Roman" w:cs="Times New Roman"/>
          <w:color w:val="000000"/>
          <w:sz w:val="28"/>
          <w:szCs w:val="28"/>
        </w:rPr>
        <w:t>.</w:t>
      </w:r>
    </w:p>
    <w:p w14:paraId="450FB498" w14:textId="77777777" w:rsidR="00A218F5" w:rsidRDefault="00A218F5" w:rsidP="009C43FD">
      <w:pPr>
        <w:pStyle w:val="16"/>
        <w:ind w:firstLine="709"/>
        <w:jc w:val="both"/>
        <w:rPr>
          <w:rFonts w:ascii="Times New Roman" w:hAnsi="Times New Roman" w:cs="Times New Roman"/>
          <w:color w:val="000000"/>
          <w:sz w:val="28"/>
          <w:szCs w:val="28"/>
        </w:rPr>
      </w:pPr>
    </w:p>
    <w:p w14:paraId="06901373" w14:textId="77777777" w:rsidR="00F03F4F" w:rsidRPr="001B1AA6" w:rsidRDefault="00F52782" w:rsidP="001B1AA6">
      <w:r w:rsidRPr="001B1AA6">
        <w:t xml:space="preserve">7. Ключевые показатели </w:t>
      </w:r>
      <w:r w:rsidR="00AF62BE" w:rsidRPr="001B1AA6">
        <w:t>муниципального контроля</w:t>
      </w:r>
      <w:r w:rsidRPr="001B1AA6">
        <w:t xml:space="preserve"> и их целевые значения</w:t>
      </w:r>
    </w:p>
    <w:p w14:paraId="6046C94A" w14:textId="77777777" w:rsidR="00F03F4F" w:rsidRDefault="00F52782" w:rsidP="009C43FD">
      <w:pPr>
        <w:pStyle w:val="16"/>
        <w:ind w:firstLine="709"/>
        <w:jc w:val="both"/>
        <w:rPr>
          <w:sz w:val="28"/>
          <w:szCs w:val="28"/>
        </w:rPr>
      </w:pPr>
      <w:r>
        <w:rPr>
          <w:rFonts w:ascii="Times New Roman" w:hAnsi="Times New Roman" w:cs="Times New Roman"/>
          <w:color w:val="000000"/>
          <w:sz w:val="28"/>
          <w:szCs w:val="28"/>
        </w:rPr>
        <w:t xml:space="preserve">7.1. Оценка результативности и эффективности осуществления </w:t>
      </w:r>
      <w:r w:rsidR="003A19D7">
        <w:rPr>
          <w:rFonts w:ascii="Times New Roman" w:hAnsi="Times New Roman" w:cs="Times New Roman"/>
          <w:color w:val="000000"/>
          <w:sz w:val="28"/>
          <w:szCs w:val="28"/>
        </w:rPr>
        <w:t xml:space="preserve">муниципального </w:t>
      </w:r>
      <w:r w:rsidR="00665449">
        <w:rPr>
          <w:rFonts w:ascii="Times New Roman" w:hAnsi="Times New Roman" w:cs="Times New Roman"/>
          <w:color w:val="000000"/>
          <w:sz w:val="28"/>
          <w:szCs w:val="28"/>
        </w:rPr>
        <w:t>земельного</w:t>
      </w:r>
      <w:r w:rsidR="00BD3EB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контроля осуществляется на основании статьи 30 Федерального закона № 248-ФЗ. </w:t>
      </w:r>
    </w:p>
    <w:p w14:paraId="16A503A9" w14:textId="77777777" w:rsidR="00F03F4F" w:rsidRDefault="00F52782" w:rsidP="009C43FD">
      <w:pPr>
        <w:pStyle w:val="16"/>
        <w:ind w:firstLine="709"/>
        <w:jc w:val="both"/>
        <w:rPr>
          <w:sz w:val="28"/>
          <w:szCs w:val="28"/>
        </w:rPr>
      </w:pPr>
      <w:r>
        <w:rPr>
          <w:rFonts w:ascii="Times New Roman" w:hAnsi="Times New Roman" w:cs="Times New Roman"/>
          <w:color w:val="000000"/>
          <w:sz w:val="28"/>
          <w:szCs w:val="28"/>
        </w:rPr>
        <w:t xml:space="preserve">7.2. Ключевые показатели </w:t>
      </w:r>
      <w:r w:rsidR="003A19D7">
        <w:rPr>
          <w:rFonts w:ascii="Times New Roman" w:hAnsi="Times New Roman" w:cs="Times New Roman"/>
          <w:color w:val="000000"/>
          <w:sz w:val="28"/>
          <w:szCs w:val="28"/>
        </w:rPr>
        <w:t xml:space="preserve">муниципального </w:t>
      </w:r>
      <w:r w:rsidR="00665449">
        <w:rPr>
          <w:rFonts w:ascii="Times New Roman" w:hAnsi="Times New Roman" w:cs="Times New Roman"/>
          <w:color w:val="000000"/>
          <w:sz w:val="28"/>
          <w:szCs w:val="28"/>
        </w:rPr>
        <w:t>земельного</w:t>
      </w:r>
      <w:r>
        <w:rPr>
          <w:rFonts w:ascii="Times New Roman" w:hAnsi="Times New Roman" w:cs="Times New Roman"/>
          <w:color w:val="000000"/>
          <w:sz w:val="28"/>
          <w:szCs w:val="28"/>
        </w:rPr>
        <w:t xml:space="preserve"> контроля и их целевые значения, индикативные показатели для </w:t>
      </w:r>
      <w:r w:rsidR="00F66F5A">
        <w:rPr>
          <w:rFonts w:ascii="Times New Roman" w:hAnsi="Times New Roman" w:cs="Times New Roman"/>
          <w:color w:val="000000"/>
          <w:sz w:val="28"/>
          <w:szCs w:val="28"/>
        </w:rPr>
        <w:t xml:space="preserve">муниципального </w:t>
      </w:r>
      <w:r w:rsidR="00665449">
        <w:rPr>
          <w:rFonts w:ascii="Times New Roman" w:hAnsi="Times New Roman" w:cs="Times New Roman"/>
          <w:color w:val="000000"/>
          <w:sz w:val="28"/>
          <w:szCs w:val="28"/>
        </w:rPr>
        <w:t>земельного</w:t>
      </w:r>
      <w:r w:rsidR="00BD3EB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контроля </w:t>
      </w:r>
      <w:r>
        <w:rPr>
          <w:rFonts w:ascii="Times New Roman" w:eastAsia="Calibri" w:hAnsi="Times New Roman" w:cs="Times New Roman"/>
          <w:bCs/>
          <w:color w:val="000000"/>
          <w:sz w:val="28"/>
          <w:szCs w:val="28"/>
          <w:lang w:eastAsia="en-US"/>
        </w:rPr>
        <w:t xml:space="preserve">установлены </w:t>
      </w:r>
      <w:r w:rsidR="001410FC" w:rsidRPr="00F00947">
        <w:rPr>
          <w:rFonts w:ascii="Times New Roman" w:eastAsia="Calibri" w:hAnsi="Times New Roman" w:cs="Times New Roman"/>
          <w:bCs/>
          <w:color w:val="000000"/>
          <w:sz w:val="28"/>
          <w:szCs w:val="28"/>
          <w:highlight w:val="yellow"/>
          <w:lang w:eastAsia="en-US"/>
        </w:rPr>
        <w:t>приложением №</w:t>
      </w:r>
      <w:r w:rsidR="00BD3EB5" w:rsidRPr="00F00947">
        <w:rPr>
          <w:rFonts w:ascii="Times New Roman" w:eastAsia="Calibri" w:hAnsi="Times New Roman" w:cs="Times New Roman"/>
          <w:bCs/>
          <w:color w:val="000000"/>
          <w:sz w:val="28"/>
          <w:szCs w:val="28"/>
          <w:highlight w:val="yellow"/>
          <w:lang w:eastAsia="en-US"/>
        </w:rPr>
        <w:t> </w:t>
      </w:r>
      <w:r w:rsidR="00F00947" w:rsidRPr="00F00947">
        <w:rPr>
          <w:rFonts w:ascii="Times New Roman" w:eastAsia="Calibri" w:hAnsi="Times New Roman" w:cs="Times New Roman"/>
          <w:bCs/>
          <w:color w:val="000000"/>
          <w:sz w:val="28"/>
          <w:szCs w:val="28"/>
          <w:highlight w:val="yellow"/>
          <w:lang w:eastAsia="en-US"/>
        </w:rPr>
        <w:t>3</w:t>
      </w:r>
      <w:r w:rsidRPr="001410FC">
        <w:rPr>
          <w:rFonts w:ascii="Times New Roman" w:eastAsia="Calibri" w:hAnsi="Times New Roman" w:cs="Times New Roman"/>
          <w:bCs/>
          <w:color w:val="000000"/>
          <w:sz w:val="28"/>
          <w:szCs w:val="28"/>
          <w:lang w:eastAsia="en-US"/>
        </w:rPr>
        <w:t xml:space="preserve"> к настоящему</w:t>
      </w:r>
      <w:r>
        <w:rPr>
          <w:rFonts w:ascii="Times New Roman" w:eastAsia="Calibri" w:hAnsi="Times New Roman" w:cs="Times New Roman"/>
          <w:bCs/>
          <w:color w:val="000000"/>
          <w:sz w:val="28"/>
          <w:szCs w:val="28"/>
          <w:lang w:eastAsia="en-US"/>
        </w:rPr>
        <w:t xml:space="preserve"> Положению. </w:t>
      </w:r>
    </w:p>
    <w:p w14:paraId="538A33D3" w14:textId="77777777" w:rsidR="009E2A18" w:rsidRDefault="009E2A18" w:rsidP="009C43FD">
      <w:pPr>
        <w:pStyle w:val="17"/>
        <w:tabs>
          <w:tab w:val="left" w:pos="1358"/>
        </w:tabs>
        <w:spacing w:line="240" w:lineRule="auto"/>
        <w:jc w:val="right"/>
        <w:rPr>
          <w:sz w:val="28"/>
          <w:szCs w:val="28"/>
        </w:rPr>
      </w:pPr>
      <w:bookmarkStart w:id="5" w:name="bookmark89"/>
      <w:bookmarkEnd w:id="5"/>
    </w:p>
    <w:p w14:paraId="77F2FFCA" w14:textId="77777777" w:rsidR="009E2A18" w:rsidRDefault="009E2A18" w:rsidP="009C43FD">
      <w:pPr>
        <w:pStyle w:val="17"/>
        <w:tabs>
          <w:tab w:val="left" w:pos="1358"/>
        </w:tabs>
        <w:spacing w:line="240" w:lineRule="auto"/>
        <w:jc w:val="right"/>
        <w:rPr>
          <w:sz w:val="28"/>
          <w:szCs w:val="28"/>
        </w:rPr>
      </w:pPr>
    </w:p>
    <w:p w14:paraId="404BD5EE" w14:textId="77777777" w:rsidR="003A19D7" w:rsidRDefault="003A19D7" w:rsidP="009C43FD">
      <w:pPr>
        <w:pStyle w:val="17"/>
        <w:tabs>
          <w:tab w:val="left" w:pos="1358"/>
        </w:tabs>
        <w:spacing w:line="240" w:lineRule="auto"/>
        <w:jc w:val="right"/>
        <w:rPr>
          <w:sz w:val="28"/>
          <w:szCs w:val="28"/>
        </w:rPr>
      </w:pPr>
    </w:p>
    <w:p w14:paraId="385AD484" w14:textId="77777777" w:rsidR="00075482" w:rsidRDefault="00075482" w:rsidP="00075482">
      <w:pPr>
        <w:pStyle w:val="17"/>
        <w:tabs>
          <w:tab w:val="left" w:pos="1358"/>
        </w:tabs>
        <w:spacing w:line="240" w:lineRule="auto"/>
        <w:jc w:val="right"/>
        <w:rPr>
          <w:sz w:val="28"/>
          <w:szCs w:val="28"/>
        </w:rPr>
      </w:pPr>
      <w:r>
        <w:rPr>
          <w:sz w:val="28"/>
          <w:szCs w:val="28"/>
        </w:rPr>
        <w:t>Приложение № 1</w:t>
      </w:r>
    </w:p>
    <w:p w14:paraId="0F97A99E" w14:textId="77777777" w:rsidR="00746CA1" w:rsidRDefault="00075482" w:rsidP="00746CA1">
      <w:pPr>
        <w:pStyle w:val="17"/>
        <w:tabs>
          <w:tab w:val="left" w:pos="1358"/>
        </w:tabs>
        <w:spacing w:line="240" w:lineRule="auto"/>
        <w:jc w:val="right"/>
        <w:rPr>
          <w:bCs/>
          <w:color w:val="000000"/>
          <w:sz w:val="24"/>
          <w:szCs w:val="24"/>
          <w:highlight w:val="yellow"/>
        </w:rPr>
      </w:pPr>
      <w:r w:rsidRPr="00DA0378">
        <w:rPr>
          <w:sz w:val="24"/>
          <w:szCs w:val="24"/>
        </w:rPr>
        <w:t xml:space="preserve">к Положению </w:t>
      </w:r>
      <w:r w:rsidRPr="00746CA1">
        <w:rPr>
          <w:bCs/>
          <w:color w:val="000000"/>
          <w:sz w:val="24"/>
          <w:szCs w:val="24"/>
        </w:rPr>
        <w:t xml:space="preserve">о муниципальном </w:t>
      </w:r>
      <w:r w:rsidR="00A37505">
        <w:rPr>
          <w:bCs/>
          <w:color w:val="000000"/>
          <w:sz w:val="24"/>
          <w:szCs w:val="24"/>
        </w:rPr>
        <w:t>земельном</w:t>
      </w:r>
      <w:r w:rsidR="00746CA1" w:rsidRPr="00746CA1">
        <w:rPr>
          <w:bCs/>
          <w:color w:val="000000"/>
          <w:sz w:val="24"/>
          <w:szCs w:val="24"/>
        </w:rPr>
        <w:t xml:space="preserve"> контроле </w:t>
      </w:r>
    </w:p>
    <w:p w14:paraId="27DD4BE3" w14:textId="1996DABC" w:rsidR="00BC0188" w:rsidRPr="00BC0188" w:rsidRDefault="001B1AA6" w:rsidP="00BC0188">
      <w:pPr>
        <w:jc w:val="right"/>
      </w:pPr>
      <w:r w:rsidRPr="001B1AA6">
        <w:t xml:space="preserve">Навлинского </w:t>
      </w:r>
      <w:r w:rsidR="00BC0188" w:rsidRPr="00BC0188">
        <w:t xml:space="preserve">районного </w:t>
      </w:r>
    </w:p>
    <w:p w14:paraId="6B6AEE99" w14:textId="77777777" w:rsidR="005274ED" w:rsidRDefault="005274ED" w:rsidP="001B1AA6">
      <w:pPr>
        <w:jc w:val="center"/>
        <w:rPr>
          <w:rFonts w:eastAsia="Calibri"/>
          <w:bCs/>
          <w:color w:val="000000"/>
          <w:sz w:val="28"/>
          <w:szCs w:val="28"/>
          <w:lang w:eastAsia="en-US"/>
        </w:rPr>
      </w:pPr>
    </w:p>
    <w:p w14:paraId="53F630B0" w14:textId="60D51D5F" w:rsidR="00B25696" w:rsidRPr="001B1AA6" w:rsidRDefault="00075482" w:rsidP="001B1AA6">
      <w:pPr>
        <w:jc w:val="center"/>
        <w:rPr>
          <w:rFonts w:eastAsia="Calibri"/>
          <w:bCs/>
          <w:i/>
          <w:color w:val="000000"/>
          <w:lang w:eastAsia="en-US"/>
        </w:rPr>
      </w:pPr>
      <w:r w:rsidRPr="00075482">
        <w:rPr>
          <w:rFonts w:eastAsia="Calibri"/>
          <w:bCs/>
          <w:color w:val="000000"/>
          <w:sz w:val="28"/>
          <w:szCs w:val="28"/>
          <w:lang w:eastAsia="en-US"/>
        </w:rPr>
        <w:t>Критерии</w:t>
      </w:r>
      <w:r>
        <w:rPr>
          <w:rFonts w:eastAsia="Calibri"/>
          <w:bCs/>
          <w:color w:val="000000"/>
          <w:sz w:val="28"/>
          <w:szCs w:val="28"/>
          <w:lang w:eastAsia="en-US"/>
        </w:rPr>
        <w:t xml:space="preserve"> </w:t>
      </w:r>
      <w:r w:rsidRPr="00075482">
        <w:rPr>
          <w:rFonts w:eastAsia="Calibri"/>
          <w:bCs/>
          <w:color w:val="000000"/>
          <w:sz w:val="28"/>
          <w:szCs w:val="28"/>
          <w:lang w:eastAsia="en-US"/>
        </w:rPr>
        <w:t xml:space="preserve">отнесения объектов контроля к категориям риска причинения вреда (ущерба) при осуществлении </w:t>
      </w:r>
      <w:r w:rsidR="00746CA1">
        <w:rPr>
          <w:rFonts w:eastAsia="Calibri"/>
          <w:bCs/>
          <w:color w:val="000000"/>
          <w:sz w:val="28"/>
          <w:szCs w:val="28"/>
          <w:lang w:eastAsia="en-US"/>
        </w:rPr>
        <w:t>муниципального</w:t>
      </w:r>
      <w:r w:rsidR="00746CA1" w:rsidRPr="00746CA1">
        <w:rPr>
          <w:rFonts w:eastAsia="Calibri"/>
          <w:bCs/>
          <w:color w:val="000000"/>
          <w:sz w:val="28"/>
          <w:szCs w:val="28"/>
          <w:lang w:eastAsia="en-US"/>
        </w:rPr>
        <w:t xml:space="preserve"> </w:t>
      </w:r>
      <w:r w:rsidR="00A37505">
        <w:rPr>
          <w:rFonts w:eastAsia="Calibri"/>
          <w:bCs/>
          <w:color w:val="000000"/>
          <w:sz w:val="28"/>
          <w:szCs w:val="28"/>
          <w:lang w:eastAsia="en-US"/>
        </w:rPr>
        <w:t>земельного</w:t>
      </w:r>
      <w:r w:rsidR="00746CA1" w:rsidRPr="00746CA1">
        <w:rPr>
          <w:rFonts w:eastAsia="Calibri"/>
          <w:bCs/>
          <w:color w:val="000000"/>
          <w:sz w:val="28"/>
          <w:szCs w:val="28"/>
          <w:lang w:eastAsia="en-US"/>
        </w:rPr>
        <w:t xml:space="preserve"> контрол</w:t>
      </w:r>
      <w:r w:rsidR="00746CA1">
        <w:rPr>
          <w:rFonts w:eastAsia="Calibri"/>
          <w:bCs/>
          <w:color w:val="000000"/>
          <w:sz w:val="28"/>
          <w:szCs w:val="28"/>
          <w:lang w:eastAsia="en-US"/>
        </w:rPr>
        <w:t>я</w:t>
      </w:r>
      <w:r w:rsidR="00746CA1" w:rsidRPr="00746CA1">
        <w:rPr>
          <w:rFonts w:eastAsia="Calibri"/>
          <w:bCs/>
          <w:color w:val="000000"/>
          <w:sz w:val="28"/>
          <w:szCs w:val="28"/>
          <w:lang w:eastAsia="en-US"/>
        </w:rPr>
        <w:t xml:space="preserve"> </w:t>
      </w:r>
      <w:r w:rsidR="001B1AA6" w:rsidRPr="001B1AA6">
        <w:rPr>
          <w:rFonts w:eastAsia="Calibri"/>
          <w:bCs/>
          <w:color w:val="000000"/>
          <w:sz w:val="28"/>
          <w:szCs w:val="28"/>
          <w:lang w:eastAsia="en-US"/>
        </w:rPr>
        <w:t xml:space="preserve">Навлинского </w:t>
      </w:r>
      <w:r w:rsidR="00BC0188">
        <w:rPr>
          <w:rFonts w:eastAsia="Calibri"/>
          <w:bCs/>
          <w:color w:val="000000"/>
          <w:sz w:val="28"/>
          <w:szCs w:val="28"/>
          <w:lang w:eastAsia="en-US"/>
        </w:rPr>
        <w:t>муниципального района</w:t>
      </w:r>
    </w:p>
    <w:p w14:paraId="26B6B2EB" w14:textId="77777777" w:rsidR="006A65D6" w:rsidRDefault="006A65D6" w:rsidP="00746CA1">
      <w:pPr>
        <w:jc w:val="center"/>
      </w:pPr>
    </w:p>
    <w:p w14:paraId="49FAB930" w14:textId="77777777" w:rsidR="00A37505" w:rsidRPr="00A37505" w:rsidRDefault="0084636D" w:rsidP="00A37505">
      <w:pPr>
        <w:pStyle w:val="s1"/>
        <w:shd w:val="clear" w:color="auto" w:fill="FFFFFF"/>
        <w:rPr>
          <w:rFonts w:ascii="Times New Roman" w:hAnsi="Times New Roman" w:cs="Times New Roman"/>
          <w:color w:val="22272F"/>
          <w:sz w:val="28"/>
          <w:szCs w:val="28"/>
        </w:rPr>
      </w:pPr>
      <w:r>
        <w:rPr>
          <w:rFonts w:ascii="Times New Roman" w:hAnsi="Times New Roman" w:cs="Times New Roman"/>
          <w:color w:val="22272F"/>
          <w:sz w:val="28"/>
          <w:szCs w:val="28"/>
        </w:rPr>
        <w:t>1</w:t>
      </w:r>
      <w:r w:rsidR="00A37505" w:rsidRPr="00A37505">
        <w:rPr>
          <w:rFonts w:ascii="Times New Roman" w:hAnsi="Times New Roman" w:cs="Times New Roman"/>
          <w:color w:val="22272F"/>
          <w:sz w:val="28"/>
          <w:szCs w:val="28"/>
        </w:rPr>
        <w:t>. К категории среднего риска относятся:</w:t>
      </w:r>
    </w:p>
    <w:p w14:paraId="329F3BC8"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lastRenderedPageBreak/>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21C53D3A"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б) земельные участки, расположенные в границах или примыкающие к границе береговой полосы водных объектов общего пользования;</w:t>
      </w:r>
    </w:p>
    <w:p w14:paraId="26CA9E2F"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в) земельные участки, предназначенные для гаражного и (или) жилищного строительства, ведения личного подсобного хозяйства (приусадебные земельные участки).</w:t>
      </w:r>
    </w:p>
    <w:p w14:paraId="462328D2"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2. К категории умеренного риска относятся: земельные участки со следующими видами разрешенного использования:</w:t>
      </w:r>
    </w:p>
    <w:p w14:paraId="4DE1DF86"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а) сельскохозяйственное использование (код 1.0);</w:t>
      </w:r>
    </w:p>
    <w:p w14:paraId="6D48EC59"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б) объекты торговли (торговые центры, торгово-развлекательные центры (комплексы) (код 4.2);</w:t>
      </w:r>
    </w:p>
    <w:p w14:paraId="219FF5EA"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в) рынки (код 4.3);</w:t>
      </w:r>
    </w:p>
    <w:p w14:paraId="10A9D4EC"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г) магазины (код 4.4);</w:t>
      </w:r>
    </w:p>
    <w:p w14:paraId="5E5A1D13"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д) общественное питание (код 4.6);</w:t>
      </w:r>
    </w:p>
    <w:p w14:paraId="421A5CB6"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е) гостиничное обслуживание (код 4.7);</w:t>
      </w:r>
    </w:p>
    <w:p w14:paraId="086380CC"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ж) объекты дорожного сервиса (код 4.9.1);</w:t>
      </w:r>
    </w:p>
    <w:p w14:paraId="6C50BAF1"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з) тяжелая промышленность (код 6.2);</w:t>
      </w:r>
    </w:p>
    <w:p w14:paraId="7020AF87"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и) легкая промышленность (код 6.3);</w:t>
      </w:r>
    </w:p>
    <w:p w14:paraId="30FAB12D"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к) фармацевтическая промышленность (код 6.3.1);</w:t>
      </w:r>
    </w:p>
    <w:p w14:paraId="1C6BCAD0"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л) пищевая промышленность (код 6.4);</w:t>
      </w:r>
    </w:p>
    <w:p w14:paraId="6E5061A1"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м) нефтехимическая промышленность (код 6.5);</w:t>
      </w:r>
    </w:p>
    <w:p w14:paraId="1CBE560D"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н) строительная промышленность (код 6.6);</w:t>
      </w:r>
    </w:p>
    <w:p w14:paraId="4CF7EE3D"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о) энергетика (код 6.7);</w:t>
      </w:r>
    </w:p>
    <w:p w14:paraId="5E7B78DE"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п) склад (код 6.9);</w:t>
      </w:r>
    </w:p>
    <w:p w14:paraId="41D8CD44"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р) целлюлозно-бумажная промышленность (код 6.11);</w:t>
      </w:r>
    </w:p>
    <w:p w14:paraId="354783C5"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с) автомобильный транспорт (код 7.2);</w:t>
      </w:r>
    </w:p>
    <w:p w14:paraId="1396DCC8"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т) ведение садоводства (код 13.2);</w:t>
      </w:r>
    </w:p>
    <w:p w14:paraId="1DA0B1AF"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у) ведение огородничества (код 13.1);</w:t>
      </w:r>
    </w:p>
    <w:p w14:paraId="38CD55ED"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ф) граничащие с земельными участками с видами разрешенного использования:</w:t>
      </w:r>
    </w:p>
    <w:p w14:paraId="38662649"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сельскохозяйственное использование (код 1.0);</w:t>
      </w:r>
    </w:p>
    <w:p w14:paraId="41D79968"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питомники (код 1.17);</w:t>
      </w:r>
    </w:p>
    <w:p w14:paraId="07251149"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природно-познавательный туризм (код 5.2);</w:t>
      </w:r>
    </w:p>
    <w:p w14:paraId="3414E394" w14:textId="77777777" w:rsidR="00A37505" w:rsidRPr="001B1AA6" w:rsidRDefault="00A37505" w:rsidP="00A37505">
      <w:pPr>
        <w:pStyle w:val="s1"/>
        <w:shd w:val="clear" w:color="auto" w:fill="FFFFFF"/>
        <w:rPr>
          <w:rFonts w:ascii="Times New Roman" w:hAnsi="Times New Roman" w:cs="Times New Roman"/>
          <w:sz w:val="28"/>
          <w:szCs w:val="28"/>
        </w:rPr>
      </w:pPr>
      <w:r w:rsidRPr="001B1AA6">
        <w:rPr>
          <w:rFonts w:ascii="Times New Roman" w:hAnsi="Times New Roman" w:cs="Times New Roman"/>
          <w:sz w:val="28"/>
          <w:szCs w:val="28"/>
        </w:rPr>
        <w:t>деятельность по особой охране и изучению природы (код 9.0);</w:t>
      </w:r>
    </w:p>
    <w:p w14:paraId="206B783D"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охрана природных территорий (код 9.1);</w:t>
      </w:r>
    </w:p>
    <w:p w14:paraId="55F07CF9"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курортная деятельность (код 9.2);</w:t>
      </w:r>
    </w:p>
    <w:p w14:paraId="05F73ADF"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санаторная деятельность (код 9.2.1);</w:t>
      </w:r>
    </w:p>
    <w:p w14:paraId="789A2B64"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резервные леса (код 10.4);</w:t>
      </w:r>
    </w:p>
    <w:p w14:paraId="4D7F85E0"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общее пользование водными объектами (код 11.1);</w:t>
      </w:r>
    </w:p>
    <w:p w14:paraId="303FC79B"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гидротехнические сооружения (код 11.3);</w:t>
      </w:r>
    </w:p>
    <w:p w14:paraId="19D947FF"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ведение огородничества (код 13.1);</w:t>
      </w:r>
    </w:p>
    <w:p w14:paraId="3FABCE70" w14:textId="77777777" w:rsidR="00A37505" w:rsidRPr="00A37505" w:rsidRDefault="00A37505" w:rsidP="00A37505">
      <w:pPr>
        <w:pStyle w:val="s1"/>
        <w:shd w:val="clear" w:color="auto" w:fill="FFFFFF"/>
        <w:rPr>
          <w:rFonts w:ascii="Times New Roman" w:hAnsi="Times New Roman" w:cs="Times New Roman"/>
          <w:color w:val="22272F"/>
          <w:sz w:val="28"/>
          <w:szCs w:val="28"/>
        </w:rPr>
      </w:pPr>
      <w:r w:rsidRPr="00A37505">
        <w:rPr>
          <w:rFonts w:ascii="Times New Roman" w:hAnsi="Times New Roman" w:cs="Times New Roman"/>
          <w:color w:val="22272F"/>
          <w:sz w:val="28"/>
          <w:szCs w:val="28"/>
        </w:rPr>
        <w:t>ведение садоводства (код 13.2).</w:t>
      </w:r>
    </w:p>
    <w:p w14:paraId="3D1B7F7F" w14:textId="77777777" w:rsidR="00E00079" w:rsidRDefault="0084636D" w:rsidP="00A37505">
      <w:pPr>
        <w:pStyle w:val="s1"/>
        <w:shd w:val="clear" w:color="auto" w:fill="FFFFFF"/>
        <w:rPr>
          <w:rFonts w:ascii="Times New Roman" w:hAnsi="Times New Roman" w:cs="Times New Roman"/>
          <w:color w:val="22272F"/>
          <w:sz w:val="28"/>
          <w:szCs w:val="28"/>
        </w:rPr>
      </w:pPr>
      <w:r>
        <w:rPr>
          <w:rFonts w:ascii="Times New Roman" w:hAnsi="Times New Roman" w:cs="Times New Roman"/>
          <w:color w:val="22272F"/>
          <w:sz w:val="28"/>
          <w:szCs w:val="28"/>
        </w:rPr>
        <w:t>3</w:t>
      </w:r>
      <w:r w:rsidR="00A37505" w:rsidRPr="00A37505">
        <w:rPr>
          <w:rFonts w:ascii="Times New Roman" w:hAnsi="Times New Roman" w:cs="Times New Roman"/>
          <w:color w:val="22272F"/>
          <w:sz w:val="28"/>
          <w:szCs w:val="28"/>
        </w:rPr>
        <w:t>. К категории низкого риска относятся все иные земельные участки, не отнесенные к категориям среднего или умеренного риска.</w:t>
      </w:r>
    </w:p>
    <w:p w14:paraId="62F6F8B0" w14:textId="77777777" w:rsidR="001E19A9" w:rsidRDefault="001E19A9" w:rsidP="00A37505">
      <w:pPr>
        <w:pStyle w:val="s1"/>
        <w:shd w:val="clear" w:color="auto" w:fill="FFFFFF"/>
        <w:rPr>
          <w:color w:val="22272F"/>
          <w:sz w:val="23"/>
          <w:szCs w:val="23"/>
        </w:rPr>
      </w:pPr>
    </w:p>
    <w:p w14:paraId="37AF51B4" w14:textId="77777777" w:rsidR="001E19A9" w:rsidRDefault="001E19A9" w:rsidP="00A37505">
      <w:pPr>
        <w:pStyle w:val="s1"/>
        <w:shd w:val="clear" w:color="auto" w:fill="FFFFFF"/>
        <w:rPr>
          <w:color w:val="22272F"/>
          <w:sz w:val="23"/>
          <w:szCs w:val="23"/>
        </w:rPr>
      </w:pPr>
    </w:p>
    <w:p w14:paraId="5BDE3118" w14:textId="77777777" w:rsidR="00D71E4E" w:rsidRDefault="00D71E4E" w:rsidP="009C43FD">
      <w:pPr>
        <w:pStyle w:val="17"/>
        <w:tabs>
          <w:tab w:val="left" w:pos="1358"/>
        </w:tabs>
        <w:spacing w:line="240" w:lineRule="auto"/>
        <w:jc w:val="right"/>
        <w:rPr>
          <w:sz w:val="28"/>
          <w:szCs w:val="28"/>
        </w:rPr>
      </w:pPr>
      <w:r>
        <w:rPr>
          <w:sz w:val="28"/>
          <w:szCs w:val="28"/>
        </w:rPr>
        <w:t xml:space="preserve">Приложение № </w:t>
      </w:r>
      <w:r w:rsidR="00F00947">
        <w:rPr>
          <w:sz w:val="28"/>
          <w:szCs w:val="28"/>
        </w:rPr>
        <w:t>2</w:t>
      </w:r>
    </w:p>
    <w:p w14:paraId="760E433A" w14:textId="77777777" w:rsidR="00AB66A2" w:rsidRDefault="00AB66A2" w:rsidP="00AB66A2">
      <w:pPr>
        <w:pStyle w:val="17"/>
        <w:tabs>
          <w:tab w:val="left" w:pos="1358"/>
        </w:tabs>
        <w:spacing w:line="240" w:lineRule="auto"/>
        <w:jc w:val="right"/>
        <w:rPr>
          <w:bCs/>
          <w:color w:val="000000"/>
          <w:sz w:val="24"/>
          <w:szCs w:val="24"/>
          <w:highlight w:val="yellow"/>
        </w:rPr>
      </w:pPr>
      <w:r w:rsidRPr="00DA0378">
        <w:rPr>
          <w:sz w:val="24"/>
          <w:szCs w:val="24"/>
        </w:rPr>
        <w:t xml:space="preserve">к Положению </w:t>
      </w:r>
      <w:r w:rsidRPr="00746CA1">
        <w:rPr>
          <w:bCs/>
          <w:color w:val="000000"/>
          <w:sz w:val="24"/>
          <w:szCs w:val="24"/>
        </w:rPr>
        <w:t xml:space="preserve">о муниципальном </w:t>
      </w:r>
      <w:r>
        <w:rPr>
          <w:bCs/>
          <w:color w:val="000000"/>
          <w:sz w:val="24"/>
          <w:szCs w:val="24"/>
        </w:rPr>
        <w:t>земельном</w:t>
      </w:r>
      <w:r w:rsidRPr="00746CA1">
        <w:rPr>
          <w:bCs/>
          <w:color w:val="000000"/>
          <w:sz w:val="24"/>
          <w:szCs w:val="24"/>
        </w:rPr>
        <w:t xml:space="preserve"> контроле </w:t>
      </w:r>
    </w:p>
    <w:p w14:paraId="5E1C4BDE" w14:textId="0C35C21A" w:rsidR="00AB66A2" w:rsidRPr="001B1AA6" w:rsidRDefault="001B1AA6" w:rsidP="001B1AA6">
      <w:pPr>
        <w:jc w:val="right"/>
        <w:rPr>
          <w:color w:val="000000" w:themeColor="text1"/>
        </w:rPr>
      </w:pPr>
      <w:proofErr w:type="gramStart"/>
      <w:r w:rsidRPr="001B1AA6">
        <w:rPr>
          <w:color w:val="000000" w:themeColor="text1"/>
        </w:rPr>
        <w:lastRenderedPageBreak/>
        <w:t>Навлинского</w:t>
      </w:r>
      <w:r w:rsidRPr="001B1AA6">
        <w:rPr>
          <w:color w:val="000000" w:themeColor="text1"/>
          <w:shd w:val="clear" w:color="auto" w:fill="FFA6A6"/>
        </w:rPr>
        <w:t xml:space="preserve">  </w:t>
      </w:r>
      <w:r w:rsidR="00BC0188">
        <w:rPr>
          <w:color w:val="000000" w:themeColor="text1"/>
        </w:rPr>
        <w:t>района</w:t>
      </w:r>
      <w:proofErr w:type="gramEnd"/>
    </w:p>
    <w:p w14:paraId="7E976B32" w14:textId="77777777" w:rsidR="00746CA1" w:rsidRPr="00DA0378" w:rsidRDefault="00746CA1" w:rsidP="00746CA1">
      <w:pPr>
        <w:pStyle w:val="17"/>
        <w:tabs>
          <w:tab w:val="left" w:pos="1358"/>
        </w:tabs>
        <w:spacing w:line="240" w:lineRule="auto"/>
        <w:jc w:val="right"/>
        <w:rPr>
          <w:sz w:val="24"/>
          <w:szCs w:val="24"/>
        </w:rPr>
      </w:pPr>
    </w:p>
    <w:p w14:paraId="11F85E6B" w14:textId="77777777" w:rsidR="00D71E4E" w:rsidRDefault="00D71E4E" w:rsidP="009C43FD">
      <w:pPr>
        <w:pStyle w:val="17"/>
        <w:tabs>
          <w:tab w:val="left" w:pos="1358"/>
        </w:tabs>
        <w:spacing w:line="240" w:lineRule="auto"/>
        <w:ind w:firstLine="0"/>
        <w:jc w:val="right"/>
        <w:rPr>
          <w:sz w:val="28"/>
          <w:szCs w:val="28"/>
        </w:rPr>
      </w:pPr>
    </w:p>
    <w:p w14:paraId="7623ACAE" w14:textId="77777777" w:rsidR="0055074C" w:rsidRDefault="0055074C" w:rsidP="009C43FD">
      <w:pPr>
        <w:pStyle w:val="17"/>
        <w:tabs>
          <w:tab w:val="left" w:pos="1358"/>
        </w:tabs>
        <w:spacing w:line="240" w:lineRule="auto"/>
        <w:ind w:firstLine="0"/>
        <w:jc w:val="right"/>
        <w:rPr>
          <w:sz w:val="28"/>
          <w:szCs w:val="28"/>
        </w:rPr>
      </w:pPr>
    </w:p>
    <w:p w14:paraId="55C2EC04" w14:textId="5959D4AD" w:rsidR="0091604F" w:rsidRPr="00120986" w:rsidRDefault="00DA0378" w:rsidP="001B1AA6">
      <w:pPr>
        <w:jc w:val="center"/>
        <w:rPr>
          <w:rFonts w:eastAsia="Calibri"/>
          <w:bCs/>
          <w:i/>
          <w:color w:val="000000" w:themeColor="text1"/>
          <w:lang w:eastAsia="en-US"/>
        </w:rPr>
      </w:pPr>
      <w:r w:rsidRPr="007A4648">
        <w:rPr>
          <w:rFonts w:eastAsia="Calibri"/>
          <w:bCs/>
          <w:color w:val="000000"/>
          <w:sz w:val="28"/>
          <w:szCs w:val="28"/>
          <w:lang w:eastAsia="en-US"/>
        </w:rPr>
        <w:t xml:space="preserve">Перечень индикаторов риска нарушения обязательных требований, проверяемых в рамках осуществления </w:t>
      </w:r>
      <w:r w:rsidR="0091604F">
        <w:rPr>
          <w:rFonts w:eastAsia="Calibri"/>
          <w:bCs/>
          <w:color w:val="000000"/>
          <w:sz w:val="28"/>
          <w:szCs w:val="28"/>
          <w:lang w:eastAsia="en-US"/>
        </w:rPr>
        <w:t>муниципального</w:t>
      </w:r>
      <w:r w:rsidR="0091604F" w:rsidRPr="00746CA1">
        <w:rPr>
          <w:rFonts w:eastAsia="Calibri"/>
          <w:bCs/>
          <w:color w:val="000000"/>
          <w:sz w:val="28"/>
          <w:szCs w:val="28"/>
          <w:lang w:eastAsia="en-US"/>
        </w:rPr>
        <w:t xml:space="preserve"> </w:t>
      </w:r>
      <w:r w:rsidR="00AB66A2">
        <w:rPr>
          <w:rFonts w:eastAsia="Calibri"/>
          <w:bCs/>
          <w:color w:val="000000"/>
          <w:sz w:val="28"/>
          <w:szCs w:val="28"/>
          <w:lang w:eastAsia="en-US"/>
        </w:rPr>
        <w:t>земельного</w:t>
      </w:r>
      <w:r w:rsidR="0091604F" w:rsidRPr="00746CA1">
        <w:rPr>
          <w:rFonts w:eastAsia="Calibri"/>
          <w:bCs/>
          <w:color w:val="000000"/>
          <w:sz w:val="28"/>
          <w:szCs w:val="28"/>
          <w:lang w:eastAsia="en-US"/>
        </w:rPr>
        <w:t xml:space="preserve"> контрол</w:t>
      </w:r>
      <w:r w:rsidR="0091604F">
        <w:rPr>
          <w:rFonts w:eastAsia="Calibri"/>
          <w:bCs/>
          <w:color w:val="000000"/>
          <w:sz w:val="28"/>
          <w:szCs w:val="28"/>
          <w:lang w:eastAsia="en-US"/>
        </w:rPr>
        <w:t>я</w:t>
      </w:r>
      <w:r w:rsidR="0091604F" w:rsidRPr="00746CA1">
        <w:rPr>
          <w:rFonts w:eastAsia="Calibri"/>
          <w:bCs/>
          <w:color w:val="000000"/>
          <w:sz w:val="28"/>
          <w:szCs w:val="28"/>
          <w:lang w:eastAsia="en-US"/>
        </w:rPr>
        <w:t xml:space="preserve"> на </w:t>
      </w:r>
      <w:r w:rsidR="001B1AA6" w:rsidRPr="00120986">
        <w:rPr>
          <w:rFonts w:eastAsia="Calibri"/>
          <w:bCs/>
          <w:color w:val="000000" w:themeColor="text1"/>
          <w:sz w:val="28"/>
          <w:szCs w:val="28"/>
          <w:lang w:eastAsia="en-US"/>
        </w:rPr>
        <w:t xml:space="preserve">территории Навлинского </w:t>
      </w:r>
      <w:r w:rsidR="009B014E">
        <w:rPr>
          <w:rFonts w:eastAsia="Calibri"/>
          <w:bCs/>
          <w:color w:val="000000" w:themeColor="text1"/>
          <w:sz w:val="28"/>
          <w:szCs w:val="28"/>
          <w:lang w:eastAsia="en-US"/>
        </w:rPr>
        <w:t>муниципального района</w:t>
      </w:r>
      <w:r w:rsidR="001B1AA6" w:rsidRPr="00120986">
        <w:rPr>
          <w:rFonts w:eastAsia="Calibri"/>
          <w:bCs/>
          <w:i/>
          <w:color w:val="000000" w:themeColor="text1"/>
          <w:lang w:eastAsia="en-US"/>
        </w:rPr>
        <w:t>.</w:t>
      </w:r>
    </w:p>
    <w:p w14:paraId="31E54B2B" w14:textId="77777777" w:rsidR="000B4254" w:rsidRDefault="000B4254" w:rsidP="009C43FD">
      <w:pPr>
        <w:jc w:val="center"/>
        <w:rPr>
          <w:rFonts w:eastAsia="Calibri"/>
          <w:lang w:eastAsia="en-US"/>
        </w:rPr>
      </w:pPr>
    </w:p>
    <w:p w14:paraId="44818032" w14:textId="6F217EFD" w:rsidR="00D71E4E" w:rsidRDefault="00D71E4E" w:rsidP="00EC5000">
      <w:pPr>
        <w:ind w:firstLine="709"/>
        <w:jc w:val="both"/>
        <w:rPr>
          <w:sz w:val="28"/>
          <w:szCs w:val="28"/>
        </w:rPr>
      </w:pPr>
      <w:r w:rsidRPr="002C3D92">
        <w:rPr>
          <w:rFonts w:eastAsia="Calibri"/>
          <w:sz w:val="28"/>
          <w:szCs w:val="28"/>
          <w:lang w:eastAsia="en-US"/>
        </w:rPr>
        <w:t xml:space="preserve">Индикаторами риска нарушения обязательных требований, используемых в качестве основания для проведения внеплановых контрольных мероприятий, установленных пунктом </w:t>
      </w:r>
      <w:r w:rsidRPr="0091604F">
        <w:rPr>
          <w:rFonts w:eastAsia="Calibri"/>
          <w:sz w:val="28"/>
          <w:szCs w:val="28"/>
          <w:highlight w:val="cyan"/>
          <w:lang w:eastAsia="en-US"/>
        </w:rPr>
        <w:t>4.</w:t>
      </w:r>
      <w:r w:rsidR="002C3D92" w:rsidRPr="0091604F">
        <w:rPr>
          <w:rFonts w:eastAsia="Calibri"/>
          <w:sz w:val="28"/>
          <w:szCs w:val="28"/>
          <w:highlight w:val="cyan"/>
          <w:lang w:eastAsia="en-US"/>
        </w:rPr>
        <w:t>2</w:t>
      </w:r>
      <w:r w:rsidRPr="0091604F">
        <w:rPr>
          <w:rFonts w:eastAsia="Calibri"/>
          <w:sz w:val="28"/>
          <w:szCs w:val="28"/>
          <w:highlight w:val="cyan"/>
          <w:lang w:eastAsia="en-US"/>
        </w:rPr>
        <w:t xml:space="preserve"> </w:t>
      </w:r>
      <w:r w:rsidRPr="0091604F">
        <w:rPr>
          <w:rFonts w:eastAsia="Calibri"/>
          <w:color w:val="000000"/>
          <w:sz w:val="28"/>
          <w:szCs w:val="28"/>
          <w:highlight w:val="cyan"/>
          <w:lang w:eastAsia="en-US"/>
        </w:rPr>
        <w:t>настоящего Положения</w:t>
      </w:r>
      <w:r w:rsidRPr="002C3D92">
        <w:rPr>
          <w:rFonts w:eastAsia="Calibri"/>
          <w:color w:val="000000"/>
          <w:sz w:val="28"/>
          <w:szCs w:val="28"/>
          <w:lang w:eastAsia="en-US"/>
        </w:rPr>
        <w:t xml:space="preserve"> </w:t>
      </w:r>
      <w:r w:rsidRPr="002C3D92">
        <w:rPr>
          <w:rFonts w:eastAsia="Calibri"/>
          <w:sz w:val="28"/>
          <w:szCs w:val="28"/>
          <w:lang w:eastAsia="en-US"/>
        </w:rPr>
        <w:t xml:space="preserve">при осуществлении </w:t>
      </w:r>
      <w:r w:rsidR="00EC5000" w:rsidRPr="00EC5000">
        <w:rPr>
          <w:rFonts w:eastAsia="Calibri"/>
          <w:bCs/>
          <w:color w:val="000000"/>
          <w:sz w:val="28"/>
          <w:szCs w:val="28"/>
          <w:lang w:eastAsia="en-US"/>
        </w:rPr>
        <w:t xml:space="preserve">муниципального </w:t>
      </w:r>
      <w:r w:rsidR="00AB66A2">
        <w:rPr>
          <w:rFonts w:eastAsia="Calibri"/>
          <w:bCs/>
          <w:color w:val="000000"/>
          <w:sz w:val="28"/>
          <w:szCs w:val="28"/>
          <w:lang w:eastAsia="en-US"/>
        </w:rPr>
        <w:t>земельного</w:t>
      </w:r>
      <w:r w:rsidR="00EC5000" w:rsidRPr="00EC5000">
        <w:rPr>
          <w:rFonts w:eastAsia="Calibri"/>
          <w:bCs/>
          <w:color w:val="000000"/>
          <w:sz w:val="28"/>
          <w:szCs w:val="28"/>
          <w:lang w:eastAsia="en-US"/>
        </w:rPr>
        <w:t xml:space="preserve"> контроля </w:t>
      </w:r>
      <w:r w:rsidR="00B56C37">
        <w:rPr>
          <w:rFonts w:eastAsia="Calibri"/>
          <w:bCs/>
          <w:color w:val="000000"/>
          <w:sz w:val="28"/>
          <w:szCs w:val="28"/>
          <w:lang w:eastAsia="en-US"/>
        </w:rPr>
        <w:t xml:space="preserve">Навлинского </w:t>
      </w:r>
      <w:r w:rsidR="009B014E">
        <w:rPr>
          <w:rFonts w:eastAsia="Calibri"/>
          <w:bCs/>
          <w:color w:val="000000"/>
          <w:sz w:val="28"/>
          <w:szCs w:val="28"/>
          <w:lang w:eastAsia="en-US"/>
        </w:rPr>
        <w:t>района</w:t>
      </w:r>
      <w:r w:rsidR="000B4254" w:rsidRPr="000B4254">
        <w:rPr>
          <w:sz w:val="28"/>
          <w:szCs w:val="28"/>
        </w:rPr>
        <w:t xml:space="preserve">, </w:t>
      </w:r>
      <w:r>
        <w:rPr>
          <w:rFonts w:eastAsia="Calibri"/>
          <w:color w:val="000000"/>
          <w:sz w:val="28"/>
          <w:szCs w:val="28"/>
          <w:lang w:eastAsia="en-US"/>
        </w:rPr>
        <w:t>являются:</w:t>
      </w:r>
    </w:p>
    <w:p w14:paraId="371FD442" w14:textId="77777777" w:rsidR="005E6D81" w:rsidRDefault="005E6D81" w:rsidP="009C43FD">
      <w:pPr>
        <w:pStyle w:val="16"/>
        <w:ind w:firstLine="850"/>
        <w:jc w:val="both"/>
        <w:rPr>
          <w:rFonts w:ascii="Times New Roman" w:eastAsia="Calibri" w:hAnsi="Times New Roman" w:cs="Times New Roman"/>
          <w:i/>
          <w:color w:val="00B050"/>
          <w:sz w:val="28"/>
          <w:szCs w:val="28"/>
          <w:lang w:eastAsia="en-US"/>
        </w:rPr>
      </w:pPr>
    </w:p>
    <w:p w14:paraId="444C3420" w14:textId="11F4CEEB" w:rsidR="002E10F2" w:rsidRPr="00B56C37" w:rsidRDefault="005E53B4" w:rsidP="00DA1148">
      <w:pPr>
        <w:pStyle w:val="16"/>
        <w:ind w:firstLine="850"/>
        <w:jc w:val="both"/>
        <w:rPr>
          <w:rFonts w:ascii="Times New Roman" w:eastAsia="Calibri" w:hAnsi="Times New Roman" w:cs="Times New Roman"/>
          <w:color w:val="000000" w:themeColor="text1"/>
          <w:sz w:val="28"/>
          <w:szCs w:val="28"/>
          <w:lang w:eastAsia="en-US"/>
        </w:rPr>
      </w:pPr>
      <w:r>
        <w:rPr>
          <w:rFonts w:ascii="Times New Roman" w:eastAsia="Calibri" w:hAnsi="Times New Roman" w:cs="Times New Roman"/>
          <w:sz w:val="28"/>
          <w:szCs w:val="28"/>
          <w:lang w:eastAsia="en-US"/>
        </w:rPr>
        <w:t>1. О</w:t>
      </w:r>
      <w:r w:rsidR="00DA1148" w:rsidRPr="00DA1148">
        <w:rPr>
          <w:rFonts w:ascii="Times New Roman" w:eastAsia="Calibri" w:hAnsi="Times New Roman" w:cs="Times New Roman"/>
          <w:sz w:val="28"/>
          <w:szCs w:val="28"/>
          <w:lang w:eastAsia="en-US"/>
        </w:rPr>
        <w:t>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w:t>
      </w:r>
      <w:r>
        <w:rPr>
          <w:rFonts w:ascii="Times New Roman" w:eastAsia="Calibri" w:hAnsi="Times New Roman" w:cs="Times New Roman"/>
          <w:sz w:val="28"/>
          <w:szCs w:val="28"/>
          <w:lang w:eastAsia="en-US"/>
        </w:rPr>
        <w:t> </w:t>
      </w:r>
      <w:r w:rsidR="00DA1148" w:rsidRPr="00DA1148">
        <w:rPr>
          <w:rFonts w:ascii="Times New Roman" w:eastAsia="Calibri" w:hAnsi="Times New Roman" w:cs="Times New Roman"/>
          <w:sz w:val="28"/>
          <w:szCs w:val="28"/>
          <w:lang w:eastAsia="en-US"/>
        </w:rPr>
        <w:t xml:space="preserve">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00DA1148" w:rsidRPr="00DA1148">
        <w:rPr>
          <w:rFonts w:ascii="Times New Roman" w:eastAsia="Calibri" w:hAnsi="Times New Roman" w:cs="Times New Roman"/>
          <w:sz w:val="28"/>
          <w:szCs w:val="28"/>
          <w:lang w:eastAsia="en-US"/>
        </w:rPr>
        <w:t>машиноместа</w:t>
      </w:r>
      <w:proofErr w:type="spellEnd"/>
      <w:r w:rsidR="00DA1148" w:rsidRPr="00DA1148">
        <w:rPr>
          <w:rFonts w:ascii="Times New Roman" w:eastAsia="Calibri" w:hAnsi="Times New Roman" w:cs="Times New Roman"/>
          <w:sz w:val="28"/>
          <w:szCs w:val="28"/>
          <w:lang w:eastAsia="en-US"/>
        </w:rPr>
        <w:t xml:space="preserve">» </w:t>
      </w:r>
      <w:r w:rsidR="00B56C37" w:rsidRPr="00B56C37">
        <w:rPr>
          <w:rFonts w:ascii="Times New Roman" w:eastAsia="Calibri" w:hAnsi="Times New Roman" w:cs="Times New Roman"/>
          <w:color w:val="000000" w:themeColor="text1"/>
          <w:sz w:val="28"/>
          <w:szCs w:val="28"/>
          <w:lang w:eastAsia="en-US"/>
        </w:rPr>
        <w:t>выявленное в результате проведения контрольного мероприятия без взаимодействия с контролируемым лицом;</w:t>
      </w:r>
    </w:p>
    <w:p w14:paraId="325C983A" w14:textId="77777777" w:rsidR="0066071A" w:rsidRDefault="0066071A" w:rsidP="0066071A">
      <w:pPr>
        <w:ind w:firstLine="737"/>
        <w:jc w:val="both"/>
        <w:rPr>
          <w:rFonts w:eastAsia="Calibri"/>
          <w:sz w:val="28"/>
          <w:szCs w:val="28"/>
          <w:lang w:eastAsia="en-US"/>
        </w:rPr>
      </w:pPr>
      <w:r w:rsidRPr="0066071A">
        <w:rPr>
          <w:rFonts w:eastAsia="Calibri"/>
          <w:sz w:val="28"/>
          <w:szCs w:val="28"/>
          <w:lang w:eastAsia="en-US"/>
        </w:rPr>
        <w:t xml:space="preserve">2. Расположение на земельном участке цельных непрерывных ограждений, сооружений, иных препятствий, затрудняющих доступ, установленных с превышением точек границы земельного участка относительно местоположения границы земельного участка, сведения о котором содержатся в Едином государственном реестре недвижимости,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 выявленное в результате проведения контрольного мероприятия без взаимодействия с контролируемым лицом; </w:t>
      </w:r>
    </w:p>
    <w:p w14:paraId="71CC48F0" w14:textId="77777777" w:rsidR="0066071A" w:rsidRDefault="0066071A" w:rsidP="0066071A">
      <w:pPr>
        <w:ind w:firstLine="737"/>
        <w:jc w:val="both"/>
        <w:rPr>
          <w:rFonts w:eastAsia="Calibri"/>
          <w:sz w:val="28"/>
          <w:szCs w:val="28"/>
          <w:lang w:eastAsia="en-US"/>
        </w:rPr>
      </w:pPr>
      <w:r w:rsidRPr="0066071A">
        <w:rPr>
          <w:rFonts w:eastAsia="Calibri"/>
          <w:sz w:val="28"/>
          <w:szCs w:val="28"/>
          <w:lang w:eastAsia="en-US"/>
        </w:rPr>
        <w:t xml:space="preserve">3. Отсутствие на земельном участке, предназначенном для жилищного или иного строительства по прошествии 2/3 срока, установленного статьей 284 ГК РФ (или иного срока установленного законом в течение которого правообладатель обязан начать освоение земельного участка), в соответствии с правоустанавливающими документами на такой земельный участок, объектов (инструментов, технических машин, зданий, сооружений, ограждений) материального мира позволяющих идентифицировать деятельность контролируемого лица с ведением строительных работ, связанных с возведением </w:t>
      </w:r>
      <w:r w:rsidRPr="0066071A">
        <w:rPr>
          <w:rFonts w:eastAsia="Calibri"/>
          <w:sz w:val="28"/>
          <w:szCs w:val="28"/>
          <w:lang w:eastAsia="en-US"/>
        </w:rPr>
        <w:lastRenderedPageBreak/>
        <w:t xml:space="preserve">объектов капитального строительства, выявленное по результатам проведения контрольного мероприятий без взаимодействия с контролируемым лицом; </w:t>
      </w:r>
    </w:p>
    <w:p w14:paraId="1FFCF508" w14:textId="77777777" w:rsidR="0066071A" w:rsidRDefault="0066071A" w:rsidP="0066071A">
      <w:pPr>
        <w:ind w:firstLine="737"/>
        <w:jc w:val="both"/>
        <w:rPr>
          <w:rFonts w:eastAsia="Calibri"/>
          <w:sz w:val="28"/>
          <w:szCs w:val="28"/>
          <w:lang w:eastAsia="en-US"/>
        </w:rPr>
      </w:pPr>
      <w:r w:rsidRPr="0066071A">
        <w:rPr>
          <w:rFonts w:eastAsia="Calibri"/>
          <w:sz w:val="28"/>
          <w:szCs w:val="28"/>
          <w:lang w:eastAsia="en-US"/>
        </w:rPr>
        <w:t xml:space="preserve">4. Отсутствие на земельном участке, предназначенном для садоводства и огородничества по прошествии 2/3 срока, установленного статьей 284 ГК РФ (или иного срока установленного законом в течение которого правообладатель обязан начать освоение земельного участка), в соответствии с правоустанавливающими документами на данный земельный участок, объектов (инструментов, технических машин, зданий, сооружений, ограждений) материального мира, а также отсутствие садовых и огородных культур, позволяющих 17 идентифицировать деятельность контролируемого лица с ведением садоводческих и огороднических работ по обработке земельного участка, подготовке к посеву, уходу и выращиванию растительных культур (плодов), выявленное по результатам проведения контрольного мероприятий без взаимодействия с контролируемым лицом; </w:t>
      </w:r>
    </w:p>
    <w:p w14:paraId="28FA4A14" w14:textId="77777777" w:rsidR="0066071A" w:rsidRDefault="0066071A" w:rsidP="0066071A">
      <w:pPr>
        <w:ind w:firstLine="737"/>
        <w:jc w:val="both"/>
        <w:rPr>
          <w:rFonts w:eastAsia="Calibri"/>
          <w:sz w:val="28"/>
          <w:szCs w:val="28"/>
          <w:lang w:eastAsia="en-US"/>
        </w:rPr>
      </w:pPr>
      <w:r w:rsidRPr="0066071A">
        <w:rPr>
          <w:rFonts w:eastAsia="Calibri"/>
          <w:sz w:val="28"/>
          <w:szCs w:val="28"/>
          <w:lang w:eastAsia="en-US"/>
        </w:rPr>
        <w:t xml:space="preserve">5. Наличие на земельном участке предназначенном для соответствующего использования по целевому назначению по прошествии 1 года с момента получения правоустанавливающих документов на данный земельный участок, признаков захламления земельного участка на площади 30% и более предметами жизнедеятельности человека и (или) животных, в том числе в результате стихийных погодных явлений, а также частичного разрушения зданий, сооружений, ограждений, выявленное по результатам проведения контрольного мероприятий без взаимодействия с контролируемым лицом; </w:t>
      </w:r>
    </w:p>
    <w:p w14:paraId="705DA3F5" w14:textId="77777777" w:rsidR="0066071A" w:rsidRDefault="0066071A" w:rsidP="0066071A">
      <w:pPr>
        <w:ind w:firstLine="737"/>
        <w:jc w:val="both"/>
        <w:rPr>
          <w:rFonts w:eastAsia="Calibri"/>
          <w:sz w:val="28"/>
          <w:szCs w:val="28"/>
          <w:lang w:eastAsia="en-US"/>
        </w:rPr>
      </w:pPr>
      <w:r w:rsidRPr="0066071A">
        <w:rPr>
          <w:rFonts w:eastAsia="Calibri"/>
          <w:sz w:val="28"/>
          <w:szCs w:val="28"/>
          <w:lang w:eastAsia="en-US"/>
        </w:rPr>
        <w:t xml:space="preserve">6. Наличие на земельном участке специализированной техники, используемой для снятия и (или) перемещения плодородного слоя почвы; </w:t>
      </w:r>
    </w:p>
    <w:p w14:paraId="55949424" w14:textId="77777777" w:rsidR="0066071A" w:rsidRDefault="0066071A" w:rsidP="0066071A">
      <w:pPr>
        <w:ind w:firstLine="737"/>
        <w:jc w:val="both"/>
        <w:rPr>
          <w:rFonts w:eastAsia="Calibri"/>
          <w:sz w:val="28"/>
          <w:szCs w:val="28"/>
          <w:lang w:eastAsia="en-US"/>
        </w:rPr>
      </w:pPr>
      <w:r w:rsidRPr="0066071A">
        <w:rPr>
          <w:rFonts w:eastAsia="Calibri"/>
          <w:sz w:val="28"/>
          <w:szCs w:val="28"/>
          <w:lang w:eastAsia="en-US"/>
        </w:rPr>
        <w:t>7.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14:paraId="7504E222" w14:textId="77777777" w:rsidR="0066071A" w:rsidRDefault="0066071A" w:rsidP="0066071A">
      <w:pPr>
        <w:ind w:firstLine="737"/>
        <w:jc w:val="both"/>
        <w:rPr>
          <w:rFonts w:eastAsia="Calibri"/>
          <w:sz w:val="28"/>
          <w:szCs w:val="28"/>
          <w:lang w:eastAsia="en-US"/>
        </w:rPr>
      </w:pPr>
      <w:r w:rsidRPr="0066071A">
        <w:rPr>
          <w:rFonts w:eastAsia="Calibri"/>
          <w:sz w:val="28"/>
          <w:szCs w:val="28"/>
          <w:lang w:eastAsia="en-US"/>
        </w:rPr>
        <w:t xml:space="preserve"> 8. 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 регулируется Федеральным законом от 24 июля 2002 № 101-ФЗ «Об обороте земель сельскохозяйственного назначения», по истечении одного года с момента приобретения новым собственником такого земельного участка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w:t>
      </w:r>
    </w:p>
    <w:p w14:paraId="024C73F2" w14:textId="40040371" w:rsidR="004E5C8D" w:rsidRDefault="0066071A" w:rsidP="0066071A">
      <w:pPr>
        <w:ind w:firstLine="737"/>
        <w:jc w:val="both"/>
        <w:rPr>
          <w:sz w:val="28"/>
          <w:szCs w:val="28"/>
        </w:rPr>
      </w:pPr>
      <w:r w:rsidRPr="0066071A">
        <w:rPr>
          <w:rFonts w:eastAsia="Calibri"/>
          <w:sz w:val="28"/>
          <w:szCs w:val="28"/>
          <w:lang w:eastAsia="en-US"/>
        </w:rPr>
        <w:t xml:space="preserve">9. Наличие на земельном участке однотипных сельскохозяйственных (огородных) культур расположенных в виде длящихся непрерывных гряд, в том числе с единообразным ландшафтным оформлением (однотипный вид, конфигурация) сельскохозяйственных (огородных) культур произрастающих с превышением точек местоположения границы данного земельного участка, согласно сведениям Единого государственного реестра недвижимости,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года № П/0393 «Об утверждении требований к точности и методам определения координат характерных точек границ земельного участка, требований к точности и методам </w:t>
      </w:r>
      <w:r w:rsidRPr="0066071A">
        <w:rPr>
          <w:rFonts w:eastAsia="Calibri"/>
          <w:sz w:val="28"/>
          <w:szCs w:val="28"/>
          <w:lang w:eastAsia="en-US"/>
        </w:rPr>
        <w:lastRenderedPageBreak/>
        <w:t>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 выявленное в результате проведения контрольного мероприятия без взаимодействия с контролируемым лицом.</w:t>
      </w:r>
    </w:p>
    <w:p w14:paraId="4A08ACA2" w14:textId="77777777" w:rsidR="00803611" w:rsidRDefault="00803611" w:rsidP="009C43FD">
      <w:pPr>
        <w:ind w:firstLine="737"/>
        <w:jc w:val="right"/>
        <w:rPr>
          <w:sz w:val="28"/>
          <w:szCs w:val="28"/>
        </w:rPr>
      </w:pPr>
    </w:p>
    <w:p w14:paraId="79C10F28" w14:textId="77777777" w:rsidR="005274ED" w:rsidRDefault="005274ED" w:rsidP="009C43FD">
      <w:pPr>
        <w:ind w:firstLine="737"/>
        <w:jc w:val="right"/>
        <w:rPr>
          <w:sz w:val="28"/>
          <w:szCs w:val="28"/>
        </w:rPr>
      </w:pPr>
    </w:p>
    <w:p w14:paraId="10BF1543" w14:textId="77777777" w:rsidR="005274ED" w:rsidRDefault="005274ED" w:rsidP="009C43FD">
      <w:pPr>
        <w:ind w:firstLine="737"/>
        <w:jc w:val="right"/>
        <w:rPr>
          <w:sz w:val="28"/>
          <w:szCs w:val="28"/>
        </w:rPr>
      </w:pPr>
    </w:p>
    <w:p w14:paraId="36B1C1D7" w14:textId="77777777" w:rsidR="005274ED" w:rsidRDefault="005274ED" w:rsidP="009C43FD">
      <w:pPr>
        <w:ind w:firstLine="737"/>
        <w:jc w:val="right"/>
        <w:rPr>
          <w:sz w:val="28"/>
          <w:szCs w:val="28"/>
        </w:rPr>
      </w:pPr>
    </w:p>
    <w:p w14:paraId="548329D9" w14:textId="77777777" w:rsidR="005274ED" w:rsidRDefault="005274ED" w:rsidP="009C43FD">
      <w:pPr>
        <w:ind w:firstLine="737"/>
        <w:jc w:val="right"/>
        <w:rPr>
          <w:sz w:val="28"/>
          <w:szCs w:val="28"/>
        </w:rPr>
      </w:pPr>
    </w:p>
    <w:p w14:paraId="7E8DE6E0" w14:textId="77777777" w:rsidR="005274ED" w:rsidRDefault="005274ED" w:rsidP="009C43FD">
      <w:pPr>
        <w:ind w:firstLine="737"/>
        <w:jc w:val="right"/>
        <w:rPr>
          <w:sz w:val="28"/>
          <w:szCs w:val="28"/>
        </w:rPr>
      </w:pPr>
    </w:p>
    <w:p w14:paraId="1F71FB04" w14:textId="77777777" w:rsidR="005274ED" w:rsidRDefault="005274ED" w:rsidP="009C43FD">
      <w:pPr>
        <w:ind w:firstLine="737"/>
        <w:jc w:val="right"/>
        <w:rPr>
          <w:sz w:val="28"/>
          <w:szCs w:val="28"/>
        </w:rPr>
      </w:pPr>
    </w:p>
    <w:p w14:paraId="03C10F25" w14:textId="77777777" w:rsidR="005274ED" w:rsidRDefault="005274ED" w:rsidP="009C43FD">
      <w:pPr>
        <w:ind w:firstLine="737"/>
        <w:jc w:val="right"/>
        <w:rPr>
          <w:sz w:val="28"/>
          <w:szCs w:val="28"/>
        </w:rPr>
      </w:pPr>
    </w:p>
    <w:p w14:paraId="5383C0D5" w14:textId="77777777" w:rsidR="005274ED" w:rsidRDefault="005274ED" w:rsidP="009C43FD">
      <w:pPr>
        <w:ind w:firstLine="737"/>
        <w:jc w:val="right"/>
        <w:rPr>
          <w:sz w:val="28"/>
          <w:szCs w:val="28"/>
        </w:rPr>
      </w:pPr>
    </w:p>
    <w:p w14:paraId="38EAAE72" w14:textId="77777777" w:rsidR="005274ED" w:rsidRDefault="005274ED" w:rsidP="009C43FD">
      <w:pPr>
        <w:ind w:firstLine="737"/>
        <w:jc w:val="right"/>
        <w:rPr>
          <w:sz w:val="28"/>
          <w:szCs w:val="28"/>
        </w:rPr>
      </w:pPr>
    </w:p>
    <w:p w14:paraId="28BC27AF" w14:textId="77777777" w:rsidR="005274ED" w:rsidRDefault="005274ED" w:rsidP="009C43FD">
      <w:pPr>
        <w:ind w:firstLine="737"/>
        <w:jc w:val="right"/>
        <w:rPr>
          <w:sz w:val="28"/>
          <w:szCs w:val="28"/>
        </w:rPr>
      </w:pPr>
    </w:p>
    <w:p w14:paraId="428C5B58" w14:textId="77777777" w:rsidR="005274ED" w:rsidRDefault="005274ED" w:rsidP="009C43FD">
      <w:pPr>
        <w:ind w:firstLine="737"/>
        <w:jc w:val="right"/>
        <w:rPr>
          <w:sz w:val="28"/>
          <w:szCs w:val="28"/>
        </w:rPr>
      </w:pPr>
    </w:p>
    <w:p w14:paraId="151771D9" w14:textId="1576C8E5" w:rsidR="005274ED" w:rsidRDefault="00365E30" w:rsidP="00365E30">
      <w:pPr>
        <w:tabs>
          <w:tab w:val="left" w:pos="1440"/>
        </w:tabs>
        <w:ind w:firstLine="737"/>
        <w:rPr>
          <w:sz w:val="28"/>
          <w:szCs w:val="28"/>
        </w:rPr>
      </w:pPr>
      <w:r>
        <w:rPr>
          <w:sz w:val="28"/>
          <w:szCs w:val="28"/>
        </w:rPr>
        <w:tab/>
      </w:r>
    </w:p>
    <w:p w14:paraId="75A6123A" w14:textId="77777777" w:rsidR="00B52419" w:rsidRDefault="00B52419" w:rsidP="009C43FD">
      <w:pPr>
        <w:ind w:firstLine="737"/>
        <w:jc w:val="right"/>
        <w:rPr>
          <w:sz w:val="28"/>
          <w:szCs w:val="28"/>
        </w:rPr>
      </w:pPr>
    </w:p>
    <w:p w14:paraId="11828E7A" w14:textId="77777777" w:rsidR="00B52419" w:rsidRDefault="00B52419" w:rsidP="009C43FD">
      <w:pPr>
        <w:ind w:firstLine="737"/>
        <w:jc w:val="right"/>
        <w:rPr>
          <w:sz w:val="28"/>
          <w:szCs w:val="28"/>
        </w:rPr>
      </w:pPr>
    </w:p>
    <w:p w14:paraId="2156E42F" w14:textId="77777777" w:rsidR="00B52419" w:rsidRDefault="00B52419" w:rsidP="009C43FD">
      <w:pPr>
        <w:ind w:firstLine="737"/>
        <w:jc w:val="right"/>
        <w:rPr>
          <w:sz w:val="28"/>
          <w:szCs w:val="28"/>
        </w:rPr>
      </w:pPr>
    </w:p>
    <w:p w14:paraId="4FA4762B" w14:textId="77777777" w:rsidR="00B52419" w:rsidRDefault="00B52419" w:rsidP="009C43FD">
      <w:pPr>
        <w:ind w:firstLine="737"/>
        <w:jc w:val="right"/>
        <w:rPr>
          <w:sz w:val="28"/>
          <w:szCs w:val="28"/>
        </w:rPr>
      </w:pPr>
    </w:p>
    <w:p w14:paraId="4DD18AE6" w14:textId="77777777" w:rsidR="00B52419" w:rsidRDefault="00B52419" w:rsidP="009C43FD">
      <w:pPr>
        <w:ind w:firstLine="737"/>
        <w:jc w:val="right"/>
        <w:rPr>
          <w:sz w:val="28"/>
          <w:szCs w:val="28"/>
        </w:rPr>
      </w:pPr>
    </w:p>
    <w:p w14:paraId="42EAC4AD" w14:textId="77777777" w:rsidR="00B52419" w:rsidRDefault="00B52419" w:rsidP="009C43FD">
      <w:pPr>
        <w:ind w:firstLine="737"/>
        <w:jc w:val="right"/>
        <w:rPr>
          <w:sz w:val="28"/>
          <w:szCs w:val="28"/>
        </w:rPr>
      </w:pPr>
    </w:p>
    <w:p w14:paraId="511695B7" w14:textId="77777777" w:rsidR="00B52419" w:rsidRDefault="00B52419" w:rsidP="009C43FD">
      <w:pPr>
        <w:ind w:firstLine="737"/>
        <w:jc w:val="right"/>
        <w:rPr>
          <w:sz w:val="28"/>
          <w:szCs w:val="28"/>
        </w:rPr>
      </w:pPr>
    </w:p>
    <w:p w14:paraId="7502C4A6" w14:textId="77777777" w:rsidR="00B52419" w:rsidRDefault="00B52419" w:rsidP="009C43FD">
      <w:pPr>
        <w:ind w:firstLine="737"/>
        <w:jc w:val="right"/>
        <w:rPr>
          <w:sz w:val="28"/>
          <w:szCs w:val="28"/>
        </w:rPr>
      </w:pPr>
    </w:p>
    <w:p w14:paraId="3A0BB31E" w14:textId="77777777" w:rsidR="00B52419" w:rsidRDefault="00B52419" w:rsidP="009C43FD">
      <w:pPr>
        <w:ind w:firstLine="737"/>
        <w:jc w:val="right"/>
        <w:rPr>
          <w:sz w:val="28"/>
          <w:szCs w:val="28"/>
        </w:rPr>
      </w:pPr>
    </w:p>
    <w:p w14:paraId="4427E680" w14:textId="77777777" w:rsidR="00B52419" w:rsidRDefault="00B52419" w:rsidP="009C43FD">
      <w:pPr>
        <w:ind w:firstLine="737"/>
        <w:jc w:val="right"/>
        <w:rPr>
          <w:sz w:val="28"/>
          <w:szCs w:val="28"/>
        </w:rPr>
      </w:pPr>
    </w:p>
    <w:p w14:paraId="485C214C" w14:textId="77777777" w:rsidR="00B52419" w:rsidRDefault="00B52419" w:rsidP="009C43FD">
      <w:pPr>
        <w:ind w:firstLine="737"/>
        <w:jc w:val="right"/>
        <w:rPr>
          <w:sz w:val="28"/>
          <w:szCs w:val="28"/>
        </w:rPr>
      </w:pPr>
    </w:p>
    <w:p w14:paraId="7DA7B6B9" w14:textId="77777777" w:rsidR="00B52419" w:rsidRDefault="00B52419" w:rsidP="009C43FD">
      <w:pPr>
        <w:ind w:firstLine="737"/>
        <w:jc w:val="right"/>
        <w:rPr>
          <w:sz w:val="28"/>
          <w:szCs w:val="28"/>
        </w:rPr>
      </w:pPr>
    </w:p>
    <w:p w14:paraId="4A46D36C" w14:textId="77777777" w:rsidR="00B52419" w:rsidRDefault="00B52419" w:rsidP="009C43FD">
      <w:pPr>
        <w:ind w:firstLine="737"/>
        <w:jc w:val="right"/>
        <w:rPr>
          <w:sz w:val="28"/>
          <w:szCs w:val="28"/>
        </w:rPr>
      </w:pPr>
    </w:p>
    <w:p w14:paraId="4E45E433" w14:textId="77777777" w:rsidR="00B52419" w:rsidRDefault="00B52419" w:rsidP="00AE5DD5">
      <w:pPr>
        <w:ind w:firstLine="737"/>
        <w:jc w:val="right"/>
        <w:rPr>
          <w:sz w:val="28"/>
          <w:szCs w:val="28"/>
        </w:rPr>
      </w:pPr>
    </w:p>
    <w:p w14:paraId="49D3A9A6" w14:textId="0A25B9BE" w:rsidR="009E74B2" w:rsidRPr="009E74B2" w:rsidRDefault="009E74B2" w:rsidP="00AE5DD5">
      <w:pPr>
        <w:ind w:firstLine="737"/>
        <w:jc w:val="right"/>
        <w:rPr>
          <w:sz w:val="28"/>
          <w:szCs w:val="28"/>
        </w:rPr>
      </w:pPr>
      <w:r w:rsidRPr="009E74B2">
        <w:rPr>
          <w:sz w:val="28"/>
          <w:szCs w:val="28"/>
        </w:rPr>
        <w:t xml:space="preserve">Приложение № </w:t>
      </w:r>
      <w:r w:rsidR="00F00947">
        <w:rPr>
          <w:sz w:val="28"/>
          <w:szCs w:val="28"/>
        </w:rPr>
        <w:t>3</w:t>
      </w:r>
    </w:p>
    <w:p w14:paraId="58201F98" w14:textId="77777777" w:rsidR="00AB66A2" w:rsidRDefault="00AB66A2" w:rsidP="00AE5DD5">
      <w:pPr>
        <w:pStyle w:val="17"/>
        <w:tabs>
          <w:tab w:val="left" w:pos="1358"/>
        </w:tabs>
        <w:spacing w:line="240" w:lineRule="auto"/>
        <w:jc w:val="right"/>
        <w:rPr>
          <w:bCs/>
          <w:color w:val="000000"/>
          <w:sz w:val="24"/>
          <w:szCs w:val="24"/>
          <w:highlight w:val="yellow"/>
        </w:rPr>
      </w:pPr>
      <w:r w:rsidRPr="00DA0378">
        <w:rPr>
          <w:sz w:val="24"/>
          <w:szCs w:val="24"/>
        </w:rPr>
        <w:t xml:space="preserve">к Положению </w:t>
      </w:r>
      <w:r w:rsidRPr="00746CA1">
        <w:rPr>
          <w:bCs/>
          <w:color w:val="000000"/>
          <w:sz w:val="24"/>
          <w:szCs w:val="24"/>
        </w:rPr>
        <w:t xml:space="preserve">о муниципальном </w:t>
      </w:r>
      <w:r>
        <w:rPr>
          <w:bCs/>
          <w:color w:val="000000"/>
          <w:sz w:val="24"/>
          <w:szCs w:val="24"/>
        </w:rPr>
        <w:t>земельном</w:t>
      </w:r>
      <w:r w:rsidRPr="00746CA1">
        <w:rPr>
          <w:bCs/>
          <w:color w:val="000000"/>
          <w:sz w:val="24"/>
          <w:szCs w:val="24"/>
        </w:rPr>
        <w:t xml:space="preserve"> контроле </w:t>
      </w:r>
    </w:p>
    <w:p w14:paraId="494CCD45" w14:textId="546BAFB1" w:rsidR="00AB66A2" w:rsidRPr="0066071A" w:rsidRDefault="009B014E" w:rsidP="00AE5DD5">
      <w:pPr>
        <w:pStyle w:val="17"/>
        <w:tabs>
          <w:tab w:val="left" w:pos="1358"/>
        </w:tabs>
        <w:spacing w:line="240" w:lineRule="auto"/>
        <w:jc w:val="right"/>
        <w:rPr>
          <w:color w:val="000000" w:themeColor="text1"/>
          <w:sz w:val="24"/>
          <w:szCs w:val="24"/>
        </w:rPr>
      </w:pPr>
      <w:r>
        <w:rPr>
          <w:color w:val="000000" w:themeColor="text1"/>
          <w:sz w:val="24"/>
          <w:szCs w:val="24"/>
          <w:shd w:val="clear" w:color="auto" w:fill="FFA6A6"/>
        </w:rPr>
        <w:t>Навлинского муниципального района</w:t>
      </w:r>
      <w:r w:rsidR="0066071A" w:rsidRPr="0066071A">
        <w:rPr>
          <w:color w:val="000000" w:themeColor="text1"/>
          <w:sz w:val="24"/>
          <w:szCs w:val="24"/>
          <w:shd w:val="clear" w:color="auto" w:fill="FFA6A6"/>
        </w:rPr>
        <w:t>.</w:t>
      </w:r>
    </w:p>
    <w:p w14:paraId="2FCC24DC" w14:textId="77F01A3F" w:rsidR="00365E30" w:rsidRPr="005F0DC1" w:rsidRDefault="00365E30" w:rsidP="000673FB">
      <w:pPr>
        <w:framePr w:w="11482" w:h="665" w:hRule="exact" w:wrap="none" w:vAnchor="page" w:hAnchor="page" w:x="235" w:y="2141"/>
        <w:widowControl w:val="0"/>
        <w:tabs>
          <w:tab w:val="left" w:leader="underscore" w:pos="3043"/>
          <w:tab w:val="left" w:leader="underscore" w:pos="15254"/>
        </w:tabs>
        <w:suppressAutoHyphens w:val="0"/>
        <w:jc w:val="both"/>
        <w:outlineLvl w:val="0"/>
        <w:rPr>
          <w:bCs/>
          <w:color w:val="000000"/>
          <w:lang w:bidi="ru-RU"/>
        </w:rPr>
      </w:pPr>
      <w:r>
        <w:rPr>
          <w:bCs/>
          <w:color w:val="000000"/>
          <w:lang w:bidi="ru-RU"/>
        </w:rPr>
        <w:t xml:space="preserve"> </w:t>
      </w:r>
      <w:r w:rsidRPr="005F0DC1">
        <w:rPr>
          <w:bCs/>
          <w:color w:val="000000"/>
          <w:lang w:bidi="ru-RU"/>
        </w:rPr>
        <w:t xml:space="preserve">Ключевые показатели муниципального земельного контроля Навлинского </w:t>
      </w:r>
      <w:r w:rsidR="009B014E">
        <w:rPr>
          <w:bCs/>
          <w:color w:val="000000"/>
          <w:lang w:bidi="ru-RU"/>
        </w:rPr>
        <w:t>района</w:t>
      </w:r>
      <w:r w:rsidRPr="005F0DC1">
        <w:rPr>
          <w:bCs/>
          <w:color w:val="000000"/>
          <w:lang w:bidi="ru-RU"/>
        </w:rPr>
        <w:t xml:space="preserve"> и их целевые значения</w:t>
      </w:r>
    </w:p>
    <w:p w14:paraId="226BA08B" w14:textId="77777777" w:rsidR="009E74B2" w:rsidRPr="005F0DC1" w:rsidRDefault="009E74B2" w:rsidP="00AE5DD5"/>
    <w:p w14:paraId="7856B5A9" w14:textId="77777777" w:rsidR="00AE5DD5" w:rsidRPr="005F0DC1" w:rsidRDefault="00AE5DD5" w:rsidP="00AE5DD5"/>
    <w:p w14:paraId="3128A51D" w14:textId="77777777" w:rsidR="00AE5DD5" w:rsidRPr="005F0DC1" w:rsidRDefault="00AE5DD5" w:rsidP="00AE5DD5"/>
    <w:p w14:paraId="315064C4" w14:textId="77777777" w:rsidR="00AE5DD5" w:rsidRPr="005F0DC1" w:rsidRDefault="00AE5DD5" w:rsidP="00AE5DD5"/>
    <w:p w14:paraId="6B71B4CE" w14:textId="77777777" w:rsidR="00AE5DD5" w:rsidRPr="005F0DC1" w:rsidRDefault="00AE5DD5" w:rsidP="00AE5DD5"/>
    <w:p w14:paraId="13FB4E25" w14:textId="77777777" w:rsidR="00AE5DD5" w:rsidRPr="005F0DC1" w:rsidRDefault="00AE5DD5" w:rsidP="00AE5DD5"/>
    <w:p w14:paraId="1401497B" w14:textId="77777777" w:rsidR="00AE5DD5" w:rsidRPr="005F0DC1" w:rsidRDefault="00AE5DD5" w:rsidP="00AE5DD5"/>
    <w:tbl>
      <w:tblPr>
        <w:tblOverlap w:val="never"/>
        <w:tblW w:w="11142" w:type="dxa"/>
        <w:tblLayout w:type="fixed"/>
        <w:tblCellMar>
          <w:left w:w="10" w:type="dxa"/>
          <w:right w:w="10" w:type="dxa"/>
        </w:tblCellMar>
        <w:tblLook w:val="0000" w:firstRow="0" w:lastRow="0" w:firstColumn="0" w:lastColumn="0" w:noHBand="0" w:noVBand="0"/>
      </w:tblPr>
      <w:tblGrid>
        <w:gridCol w:w="461"/>
        <w:gridCol w:w="1823"/>
        <w:gridCol w:w="1487"/>
        <w:gridCol w:w="1716"/>
        <w:gridCol w:w="801"/>
        <w:gridCol w:w="914"/>
        <w:gridCol w:w="873"/>
        <w:gridCol w:w="992"/>
        <w:gridCol w:w="2075"/>
      </w:tblGrid>
      <w:tr w:rsidR="005F0DC1" w:rsidRPr="005F0DC1" w14:paraId="2D1CB0E3" w14:textId="77777777" w:rsidTr="005F0DC1">
        <w:trPr>
          <w:trHeight w:hRule="exact" w:val="1230"/>
        </w:trPr>
        <w:tc>
          <w:tcPr>
            <w:tcW w:w="461" w:type="dxa"/>
            <w:vMerge w:val="restart"/>
            <w:tcBorders>
              <w:top w:val="single" w:sz="4" w:space="0" w:color="auto"/>
              <w:left w:val="single" w:sz="4" w:space="0" w:color="auto"/>
            </w:tcBorders>
          </w:tcPr>
          <w:p w14:paraId="53A2B40E" w14:textId="77777777" w:rsidR="005F0DC1" w:rsidRPr="005F0DC1" w:rsidRDefault="005F0DC1" w:rsidP="005F0DC1">
            <w:pPr>
              <w:framePr w:w="15466" w:h="6192" w:wrap="none" w:vAnchor="page" w:hAnchor="page" w:x="12" w:y="4061"/>
              <w:widowControl w:val="0"/>
              <w:suppressAutoHyphens w:val="0"/>
              <w:spacing w:line="233" w:lineRule="auto"/>
              <w:jc w:val="center"/>
              <w:rPr>
                <w:color w:val="000000"/>
                <w:lang w:bidi="ru-RU"/>
              </w:rPr>
            </w:pPr>
            <w:r w:rsidRPr="005F0DC1">
              <w:rPr>
                <w:color w:val="000000"/>
                <w:lang w:bidi="ru-RU"/>
              </w:rPr>
              <w:t>№ п/п</w:t>
            </w:r>
          </w:p>
        </w:tc>
        <w:tc>
          <w:tcPr>
            <w:tcW w:w="1823" w:type="dxa"/>
            <w:vMerge w:val="restart"/>
            <w:tcBorders>
              <w:top w:val="single" w:sz="4" w:space="0" w:color="auto"/>
              <w:left w:val="single" w:sz="4" w:space="0" w:color="auto"/>
            </w:tcBorders>
          </w:tcPr>
          <w:p w14:paraId="23E26444" w14:textId="77777777" w:rsidR="005F0DC1" w:rsidRPr="005F0DC1" w:rsidRDefault="005F0DC1" w:rsidP="005F0DC1">
            <w:pPr>
              <w:framePr w:w="15466" w:h="6192" w:wrap="none" w:vAnchor="page" w:hAnchor="page" w:x="12" w:y="4061"/>
              <w:widowControl w:val="0"/>
              <w:suppressAutoHyphens w:val="0"/>
              <w:jc w:val="center"/>
              <w:rPr>
                <w:color w:val="000000"/>
                <w:lang w:bidi="ru-RU"/>
              </w:rPr>
            </w:pPr>
            <w:r w:rsidRPr="005F0DC1">
              <w:rPr>
                <w:color w:val="000000"/>
                <w:lang w:bidi="ru-RU"/>
              </w:rPr>
              <w:t>Наименование показателя</w:t>
            </w:r>
          </w:p>
        </w:tc>
        <w:tc>
          <w:tcPr>
            <w:tcW w:w="1487" w:type="dxa"/>
            <w:vMerge w:val="restart"/>
            <w:tcBorders>
              <w:top w:val="single" w:sz="4" w:space="0" w:color="auto"/>
              <w:left w:val="single" w:sz="4" w:space="0" w:color="auto"/>
            </w:tcBorders>
          </w:tcPr>
          <w:p w14:paraId="3F2D3CC0" w14:textId="77777777" w:rsidR="005F0DC1" w:rsidRPr="005F0DC1" w:rsidRDefault="005F0DC1" w:rsidP="005F0DC1">
            <w:pPr>
              <w:framePr w:w="15466" w:h="6192" w:wrap="none" w:vAnchor="page" w:hAnchor="page" w:x="12" w:y="4061"/>
              <w:widowControl w:val="0"/>
              <w:suppressAutoHyphens w:val="0"/>
              <w:ind w:firstLine="240"/>
              <w:rPr>
                <w:color w:val="000000"/>
                <w:lang w:bidi="ru-RU"/>
              </w:rPr>
            </w:pPr>
            <w:r w:rsidRPr="005F0DC1">
              <w:rPr>
                <w:color w:val="000000"/>
                <w:lang w:bidi="ru-RU"/>
              </w:rPr>
              <w:t>Формула расчета</w:t>
            </w:r>
          </w:p>
        </w:tc>
        <w:tc>
          <w:tcPr>
            <w:tcW w:w="1716" w:type="dxa"/>
            <w:vMerge w:val="restart"/>
            <w:tcBorders>
              <w:top w:val="single" w:sz="4" w:space="0" w:color="auto"/>
              <w:left w:val="single" w:sz="4" w:space="0" w:color="auto"/>
            </w:tcBorders>
          </w:tcPr>
          <w:p w14:paraId="4580667E" w14:textId="77777777" w:rsidR="005F0DC1" w:rsidRPr="005F0DC1" w:rsidRDefault="005F0DC1" w:rsidP="005F0DC1">
            <w:pPr>
              <w:framePr w:w="15466" w:h="6192" w:wrap="none" w:vAnchor="page" w:hAnchor="page" w:x="12" w:y="4061"/>
              <w:widowControl w:val="0"/>
              <w:suppressAutoHyphens w:val="0"/>
              <w:jc w:val="center"/>
              <w:rPr>
                <w:color w:val="000000"/>
                <w:lang w:bidi="ru-RU"/>
              </w:rPr>
            </w:pPr>
            <w:r w:rsidRPr="005F0DC1">
              <w:rPr>
                <w:color w:val="000000"/>
                <w:lang w:bidi="ru-RU"/>
              </w:rPr>
              <w:t>Расшифровка (данных) переменных</w:t>
            </w:r>
          </w:p>
        </w:tc>
        <w:tc>
          <w:tcPr>
            <w:tcW w:w="801" w:type="dxa"/>
            <w:vMerge w:val="restart"/>
            <w:tcBorders>
              <w:top w:val="single" w:sz="4" w:space="0" w:color="auto"/>
              <w:left w:val="single" w:sz="4" w:space="0" w:color="auto"/>
            </w:tcBorders>
          </w:tcPr>
          <w:p w14:paraId="69E8DA52" w14:textId="77777777" w:rsidR="005F0DC1" w:rsidRPr="005F0DC1" w:rsidRDefault="005F0DC1" w:rsidP="005F0DC1">
            <w:pPr>
              <w:framePr w:w="15466" w:h="6192" w:wrap="none" w:vAnchor="page" w:hAnchor="page" w:x="12" w:y="4061"/>
              <w:widowControl w:val="0"/>
              <w:suppressAutoHyphens w:val="0"/>
              <w:jc w:val="center"/>
              <w:rPr>
                <w:color w:val="000000"/>
                <w:lang w:bidi="ru-RU"/>
              </w:rPr>
            </w:pPr>
            <w:r w:rsidRPr="005F0DC1">
              <w:rPr>
                <w:color w:val="000000"/>
                <w:lang w:bidi="ru-RU"/>
              </w:rPr>
              <w:t>Базовое значение 2024 год</w:t>
            </w:r>
          </w:p>
        </w:tc>
        <w:tc>
          <w:tcPr>
            <w:tcW w:w="2779" w:type="dxa"/>
            <w:gridSpan w:val="3"/>
            <w:tcBorders>
              <w:top w:val="single" w:sz="4" w:space="0" w:color="auto"/>
              <w:left w:val="single" w:sz="4" w:space="0" w:color="auto"/>
            </w:tcBorders>
          </w:tcPr>
          <w:p w14:paraId="250C60DF" w14:textId="77777777" w:rsidR="005F0DC1" w:rsidRPr="005F0DC1" w:rsidRDefault="005F0DC1" w:rsidP="005F0DC1">
            <w:pPr>
              <w:framePr w:w="15466" w:h="6192" w:wrap="none" w:vAnchor="page" w:hAnchor="page" w:x="12" w:y="4061"/>
              <w:widowControl w:val="0"/>
              <w:suppressAutoHyphens w:val="0"/>
              <w:jc w:val="center"/>
              <w:rPr>
                <w:color w:val="000000"/>
                <w:lang w:bidi="ru-RU"/>
              </w:rPr>
            </w:pPr>
            <w:r w:rsidRPr="005F0DC1">
              <w:rPr>
                <w:color w:val="000000"/>
                <w:lang w:bidi="ru-RU"/>
              </w:rPr>
              <w:t>Целевые (плановые) значения, достижение которых должен обеспечить контрольный орган</w:t>
            </w:r>
          </w:p>
        </w:tc>
        <w:tc>
          <w:tcPr>
            <w:tcW w:w="2075" w:type="dxa"/>
            <w:vMerge w:val="restart"/>
            <w:tcBorders>
              <w:top w:val="single" w:sz="4" w:space="0" w:color="auto"/>
              <w:left w:val="single" w:sz="4" w:space="0" w:color="auto"/>
              <w:right w:val="single" w:sz="4" w:space="0" w:color="auto"/>
            </w:tcBorders>
          </w:tcPr>
          <w:p w14:paraId="66ECFFC2" w14:textId="77777777" w:rsidR="005F0DC1" w:rsidRPr="005F0DC1" w:rsidRDefault="005F0DC1" w:rsidP="005F0DC1">
            <w:pPr>
              <w:framePr w:w="15466" w:h="6192" w:wrap="none" w:vAnchor="page" w:hAnchor="page" w:x="12" w:y="4061"/>
              <w:widowControl w:val="0"/>
              <w:suppressAutoHyphens w:val="0"/>
              <w:jc w:val="center"/>
              <w:rPr>
                <w:color w:val="000000"/>
                <w:lang w:bidi="ru-RU"/>
              </w:rPr>
            </w:pPr>
            <w:r w:rsidRPr="005F0DC1">
              <w:rPr>
                <w:color w:val="000000"/>
                <w:lang w:bidi="ru-RU"/>
              </w:rPr>
              <w:t>Источник данных для определения значения показателя</w:t>
            </w:r>
          </w:p>
        </w:tc>
      </w:tr>
      <w:tr w:rsidR="005F0DC1" w:rsidRPr="005F0DC1" w14:paraId="1257B8D0" w14:textId="77777777" w:rsidTr="005F0DC1">
        <w:trPr>
          <w:trHeight w:hRule="exact" w:val="635"/>
        </w:trPr>
        <w:tc>
          <w:tcPr>
            <w:tcW w:w="461" w:type="dxa"/>
            <w:vMerge/>
            <w:tcBorders>
              <w:left w:val="single" w:sz="4" w:space="0" w:color="auto"/>
            </w:tcBorders>
          </w:tcPr>
          <w:p w14:paraId="40BAAE29" w14:textId="77777777" w:rsidR="005F0DC1" w:rsidRPr="005F0DC1" w:rsidRDefault="005F0DC1" w:rsidP="005F0DC1">
            <w:pPr>
              <w:framePr w:w="15466" w:h="6192" w:wrap="none" w:vAnchor="page" w:hAnchor="page" w:x="12" w:y="4061"/>
              <w:widowControl w:val="0"/>
              <w:suppressAutoHyphens w:val="0"/>
              <w:rPr>
                <w:rFonts w:eastAsia="Microsoft Sans Serif"/>
                <w:color w:val="000000"/>
                <w:lang w:bidi="ru-RU"/>
              </w:rPr>
            </w:pPr>
          </w:p>
        </w:tc>
        <w:tc>
          <w:tcPr>
            <w:tcW w:w="1823" w:type="dxa"/>
            <w:vMerge/>
            <w:tcBorders>
              <w:left w:val="single" w:sz="4" w:space="0" w:color="auto"/>
            </w:tcBorders>
          </w:tcPr>
          <w:p w14:paraId="54B82F7D" w14:textId="77777777" w:rsidR="005F0DC1" w:rsidRPr="005F0DC1" w:rsidRDefault="005F0DC1" w:rsidP="005F0DC1">
            <w:pPr>
              <w:framePr w:w="15466" w:h="6192" w:wrap="none" w:vAnchor="page" w:hAnchor="page" w:x="12" w:y="4061"/>
              <w:widowControl w:val="0"/>
              <w:suppressAutoHyphens w:val="0"/>
              <w:rPr>
                <w:rFonts w:eastAsia="Microsoft Sans Serif"/>
                <w:color w:val="000000"/>
                <w:lang w:bidi="ru-RU"/>
              </w:rPr>
            </w:pPr>
          </w:p>
        </w:tc>
        <w:tc>
          <w:tcPr>
            <w:tcW w:w="1487" w:type="dxa"/>
            <w:vMerge/>
            <w:tcBorders>
              <w:left w:val="single" w:sz="4" w:space="0" w:color="auto"/>
            </w:tcBorders>
          </w:tcPr>
          <w:p w14:paraId="3902AB06" w14:textId="77777777" w:rsidR="005F0DC1" w:rsidRPr="005F0DC1" w:rsidRDefault="005F0DC1" w:rsidP="005F0DC1">
            <w:pPr>
              <w:framePr w:w="15466" w:h="6192" w:wrap="none" w:vAnchor="page" w:hAnchor="page" w:x="12" w:y="4061"/>
              <w:widowControl w:val="0"/>
              <w:suppressAutoHyphens w:val="0"/>
              <w:rPr>
                <w:rFonts w:eastAsia="Microsoft Sans Serif"/>
                <w:color w:val="000000"/>
                <w:lang w:bidi="ru-RU"/>
              </w:rPr>
            </w:pPr>
          </w:p>
        </w:tc>
        <w:tc>
          <w:tcPr>
            <w:tcW w:w="1716" w:type="dxa"/>
            <w:vMerge/>
            <w:tcBorders>
              <w:left w:val="single" w:sz="4" w:space="0" w:color="auto"/>
            </w:tcBorders>
          </w:tcPr>
          <w:p w14:paraId="3667CC23" w14:textId="77777777" w:rsidR="005F0DC1" w:rsidRPr="005F0DC1" w:rsidRDefault="005F0DC1" w:rsidP="005F0DC1">
            <w:pPr>
              <w:framePr w:w="15466" w:h="6192" w:wrap="none" w:vAnchor="page" w:hAnchor="page" w:x="12" w:y="4061"/>
              <w:widowControl w:val="0"/>
              <w:suppressAutoHyphens w:val="0"/>
              <w:rPr>
                <w:rFonts w:eastAsia="Microsoft Sans Serif"/>
                <w:color w:val="000000"/>
                <w:lang w:bidi="ru-RU"/>
              </w:rPr>
            </w:pPr>
          </w:p>
        </w:tc>
        <w:tc>
          <w:tcPr>
            <w:tcW w:w="801" w:type="dxa"/>
            <w:vMerge/>
            <w:tcBorders>
              <w:left w:val="single" w:sz="4" w:space="0" w:color="auto"/>
            </w:tcBorders>
          </w:tcPr>
          <w:p w14:paraId="470F3514" w14:textId="77777777" w:rsidR="005F0DC1" w:rsidRPr="005F0DC1" w:rsidRDefault="005F0DC1" w:rsidP="005F0DC1">
            <w:pPr>
              <w:framePr w:w="15466" w:h="6192" w:wrap="none" w:vAnchor="page" w:hAnchor="page" w:x="12" w:y="4061"/>
              <w:widowControl w:val="0"/>
              <w:suppressAutoHyphens w:val="0"/>
              <w:rPr>
                <w:rFonts w:eastAsia="Microsoft Sans Serif"/>
                <w:color w:val="000000"/>
                <w:lang w:bidi="ru-RU"/>
              </w:rPr>
            </w:pPr>
          </w:p>
        </w:tc>
        <w:tc>
          <w:tcPr>
            <w:tcW w:w="914" w:type="dxa"/>
            <w:tcBorders>
              <w:top w:val="single" w:sz="4" w:space="0" w:color="auto"/>
              <w:left w:val="single" w:sz="4" w:space="0" w:color="auto"/>
            </w:tcBorders>
          </w:tcPr>
          <w:p w14:paraId="2D741C5B" w14:textId="77777777" w:rsidR="005F0DC1" w:rsidRPr="005F0DC1" w:rsidRDefault="005F0DC1" w:rsidP="005F0DC1">
            <w:pPr>
              <w:framePr w:w="15466" w:h="6192" w:wrap="none" w:vAnchor="page" w:hAnchor="page" w:x="12" w:y="4061"/>
              <w:widowControl w:val="0"/>
              <w:suppressAutoHyphens w:val="0"/>
              <w:jc w:val="center"/>
              <w:rPr>
                <w:color w:val="000000"/>
                <w:lang w:bidi="ru-RU"/>
              </w:rPr>
            </w:pPr>
            <w:r w:rsidRPr="005F0DC1">
              <w:rPr>
                <w:color w:val="000000"/>
                <w:lang w:bidi="ru-RU"/>
              </w:rPr>
              <w:t>2025 год</w:t>
            </w:r>
          </w:p>
        </w:tc>
        <w:tc>
          <w:tcPr>
            <w:tcW w:w="873" w:type="dxa"/>
            <w:tcBorders>
              <w:top w:val="single" w:sz="4" w:space="0" w:color="auto"/>
              <w:left w:val="single" w:sz="4" w:space="0" w:color="auto"/>
            </w:tcBorders>
          </w:tcPr>
          <w:p w14:paraId="5A708B99" w14:textId="77777777" w:rsidR="005F0DC1" w:rsidRPr="005F0DC1" w:rsidRDefault="005F0DC1" w:rsidP="005F0DC1">
            <w:pPr>
              <w:framePr w:w="15466" w:h="6192" w:wrap="none" w:vAnchor="page" w:hAnchor="page" w:x="12" w:y="4061"/>
              <w:widowControl w:val="0"/>
              <w:suppressAutoHyphens w:val="0"/>
              <w:ind w:firstLine="260"/>
              <w:jc w:val="both"/>
              <w:rPr>
                <w:color w:val="000000"/>
                <w:lang w:bidi="ru-RU"/>
              </w:rPr>
            </w:pPr>
            <w:r w:rsidRPr="005F0DC1">
              <w:rPr>
                <w:color w:val="000000"/>
                <w:lang w:bidi="ru-RU"/>
              </w:rPr>
              <w:t>2026 год</w:t>
            </w:r>
          </w:p>
        </w:tc>
        <w:tc>
          <w:tcPr>
            <w:tcW w:w="992" w:type="dxa"/>
            <w:tcBorders>
              <w:top w:val="single" w:sz="4" w:space="0" w:color="auto"/>
              <w:left w:val="single" w:sz="4" w:space="0" w:color="auto"/>
            </w:tcBorders>
          </w:tcPr>
          <w:p w14:paraId="2AA863CB" w14:textId="77777777" w:rsidR="005F0DC1" w:rsidRPr="005F0DC1" w:rsidRDefault="005F0DC1" w:rsidP="005F0DC1">
            <w:pPr>
              <w:framePr w:w="15466" w:h="6192" w:wrap="none" w:vAnchor="page" w:hAnchor="page" w:x="12" w:y="4061"/>
              <w:widowControl w:val="0"/>
              <w:suppressAutoHyphens w:val="0"/>
              <w:ind w:firstLine="260"/>
              <w:jc w:val="both"/>
              <w:rPr>
                <w:color w:val="000000"/>
                <w:lang w:bidi="ru-RU"/>
              </w:rPr>
            </w:pPr>
            <w:r w:rsidRPr="005F0DC1">
              <w:rPr>
                <w:color w:val="000000"/>
                <w:lang w:bidi="ru-RU"/>
              </w:rPr>
              <w:t>2027 год</w:t>
            </w:r>
          </w:p>
        </w:tc>
        <w:tc>
          <w:tcPr>
            <w:tcW w:w="2075" w:type="dxa"/>
            <w:vMerge/>
            <w:tcBorders>
              <w:left w:val="single" w:sz="4" w:space="0" w:color="auto"/>
              <w:right w:val="single" w:sz="4" w:space="0" w:color="auto"/>
            </w:tcBorders>
          </w:tcPr>
          <w:p w14:paraId="19093C37" w14:textId="77777777" w:rsidR="005F0DC1" w:rsidRPr="005F0DC1" w:rsidRDefault="005F0DC1" w:rsidP="005F0DC1">
            <w:pPr>
              <w:framePr w:w="15466" w:h="6192" w:wrap="none" w:vAnchor="page" w:hAnchor="page" w:x="12" w:y="4061"/>
              <w:widowControl w:val="0"/>
              <w:suppressAutoHyphens w:val="0"/>
              <w:rPr>
                <w:rFonts w:eastAsia="Microsoft Sans Serif"/>
                <w:color w:val="000000"/>
                <w:lang w:bidi="ru-RU"/>
              </w:rPr>
            </w:pPr>
          </w:p>
        </w:tc>
      </w:tr>
      <w:tr w:rsidR="005F0DC1" w:rsidRPr="005F0DC1" w14:paraId="60FE4988" w14:textId="77777777" w:rsidTr="005F0DC1">
        <w:trPr>
          <w:trHeight w:hRule="exact" w:val="4670"/>
        </w:trPr>
        <w:tc>
          <w:tcPr>
            <w:tcW w:w="461" w:type="dxa"/>
            <w:tcBorders>
              <w:top w:val="single" w:sz="4" w:space="0" w:color="auto"/>
              <w:left w:val="single" w:sz="4" w:space="0" w:color="auto"/>
              <w:bottom w:val="single" w:sz="4" w:space="0" w:color="auto"/>
            </w:tcBorders>
          </w:tcPr>
          <w:p w14:paraId="4A59CB32" w14:textId="77777777" w:rsidR="005F0DC1" w:rsidRPr="005F0DC1" w:rsidRDefault="005F0DC1" w:rsidP="005F0DC1">
            <w:pPr>
              <w:framePr w:w="15466" w:h="6192" w:wrap="none" w:vAnchor="page" w:hAnchor="page" w:x="12" w:y="4061"/>
              <w:widowControl w:val="0"/>
              <w:suppressAutoHyphens w:val="0"/>
              <w:rPr>
                <w:color w:val="000000"/>
                <w:lang w:bidi="ru-RU"/>
              </w:rPr>
            </w:pPr>
            <w:r w:rsidRPr="005F0DC1">
              <w:rPr>
                <w:color w:val="000000"/>
                <w:lang w:bidi="ru-RU"/>
              </w:rPr>
              <w:t>1</w:t>
            </w:r>
          </w:p>
        </w:tc>
        <w:tc>
          <w:tcPr>
            <w:tcW w:w="1823" w:type="dxa"/>
            <w:tcBorders>
              <w:top w:val="single" w:sz="4" w:space="0" w:color="auto"/>
              <w:left w:val="single" w:sz="4" w:space="0" w:color="auto"/>
              <w:bottom w:val="single" w:sz="4" w:space="0" w:color="auto"/>
            </w:tcBorders>
            <w:vAlign w:val="bottom"/>
          </w:tcPr>
          <w:p w14:paraId="71D50983" w14:textId="77777777" w:rsidR="005F0DC1" w:rsidRPr="005F0DC1" w:rsidRDefault="005F0DC1" w:rsidP="005F0DC1">
            <w:pPr>
              <w:framePr w:w="15466" w:h="6192" w:wrap="none" w:vAnchor="page" w:hAnchor="page" w:x="12" w:y="4061"/>
              <w:widowControl w:val="0"/>
              <w:suppressAutoHyphens w:val="0"/>
              <w:rPr>
                <w:color w:val="000000"/>
                <w:lang w:bidi="ru-RU"/>
              </w:rPr>
            </w:pPr>
            <w:r w:rsidRPr="005F0DC1">
              <w:rPr>
                <w:color w:val="000000"/>
                <w:lang w:bidi="ru-RU"/>
              </w:rPr>
              <w:t xml:space="preserve">Материальный ущерб, причиненный землям, (почве сельскохозяйственного назначения) по вине контролируемых </w:t>
            </w:r>
            <w:r w:rsidRPr="005F0DC1">
              <w:rPr>
                <w:rFonts w:eastAsia="Tahoma"/>
                <w:color w:val="000000"/>
                <w:sz w:val="19"/>
                <w:szCs w:val="19"/>
                <w:lang w:bidi="ru-RU"/>
              </w:rPr>
              <w:t xml:space="preserve">лиц </w:t>
            </w:r>
            <w:r w:rsidRPr="005F0DC1">
              <w:rPr>
                <w:color w:val="000000"/>
                <w:lang w:bidi="ru-RU"/>
              </w:rPr>
              <w:t xml:space="preserve">в результате хозяйственной и иной деятельности, по причине </w:t>
            </w:r>
            <w:proofErr w:type="gramStart"/>
            <w:r w:rsidRPr="005F0DC1">
              <w:rPr>
                <w:color w:val="000000"/>
                <w:lang w:bidi="ru-RU"/>
              </w:rPr>
              <w:t>не соответствия</w:t>
            </w:r>
            <w:proofErr w:type="gramEnd"/>
            <w:r w:rsidRPr="005F0DC1">
              <w:rPr>
                <w:color w:val="000000"/>
                <w:lang w:bidi="ru-RU"/>
              </w:rPr>
              <w:t xml:space="preserve"> указанной деятельности обязательным требованиям земельного законодательства РФ, по отношению к объёму отгруженных товаров собственного производства,</w:t>
            </w:r>
          </w:p>
        </w:tc>
        <w:tc>
          <w:tcPr>
            <w:tcW w:w="1487" w:type="dxa"/>
            <w:tcBorders>
              <w:top w:val="single" w:sz="4" w:space="0" w:color="auto"/>
              <w:left w:val="single" w:sz="4" w:space="0" w:color="auto"/>
              <w:bottom w:val="single" w:sz="4" w:space="0" w:color="auto"/>
            </w:tcBorders>
          </w:tcPr>
          <w:p w14:paraId="14DAEA51" w14:textId="77777777" w:rsidR="005F0DC1" w:rsidRPr="005F0DC1" w:rsidRDefault="005F0DC1" w:rsidP="005F0DC1">
            <w:pPr>
              <w:framePr w:w="15466" w:h="6192" w:wrap="none" w:vAnchor="page" w:hAnchor="page" w:x="12" w:y="4061"/>
              <w:widowControl w:val="0"/>
              <w:suppressAutoHyphens w:val="0"/>
              <w:rPr>
                <w:color w:val="000000"/>
                <w:lang w:bidi="ru-RU"/>
              </w:rPr>
            </w:pPr>
            <w:proofErr w:type="spellStart"/>
            <w:r w:rsidRPr="005F0DC1">
              <w:rPr>
                <w:color w:val="000000"/>
                <w:lang w:bidi="ru-RU"/>
              </w:rPr>
              <w:t>Ущз</w:t>
            </w:r>
            <w:proofErr w:type="spellEnd"/>
            <w:r w:rsidRPr="005F0DC1">
              <w:rPr>
                <w:color w:val="000000"/>
                <w:lang w:bidi="ru-RU"/>
              </w:rPr>
              <w:t xml:space="preserve"> /</w:t>
            </w:r>
            <w:proofErr w:type="spellStart"/>
            <w:r w:rsidRPr="005F0DC1">
              <w:rPr>
                <w:color w:val="000000"/>
                <w:lang w:bidi="ru-RU"/>
              </w:rPr>
              <w:t>Оот</w:t>
            </w:r>
            <w:proofErr w:type="spellEnd"/>
            <w:r w:rsidRPr="005F0DC1">
              <w:rPr>
                <w:color w:val="000000"/>
                <w:lang w:bidi="ru-RU"/>
              </w:rPr>
              <w:t xml:space="preserve"> </w:t>
            </w:r>
            <w:r w:rsidRPr="005F0DC1">
              <w:rPr>
                <w:color w:val="000000"/>
                <w:vertAlign w:val="superscript"/>
                <w:lang w:bidi="ru-RU"/>
              </w:rPr>
              <w:t>х</w:t>
            </w:r>
            <w:r w:rsidRPr="005F0DC1">
              <w:rPr>
                <w:color w:val="000000"/>
                <w:lang w:bidi="ru-RU"/>
              </w:rPr>
              <w:t xml:space="preserve"> 100 %</w:t>
            </w:r>
          </w:p>
        </w:tc>
        <w:tc>
          <w:tcPr>
            <w:tcW w:w="1716" w:type="dxa"/>
            <w:tcBorders>
              <w:top w:val="single" w:sz="4" w:space="0" w:color="auto"/>
              <w:left w:val="single" w:sz="4" w:space="0" w:color="auto"/>
              <w:bottom w:val="single" w:sz="4" w:space="0" w:color="auto"/>
            </w:tcBorders>
            <w:vAlign w:val="bottom"/>
          </w:tcPr>
          <w:p w14:paraId="2D5BE57E" w14:textId="77777777" w:rsidR="005F0DC1" w:rsidRPr="005F0DC1" w:rsidRDefault="005F0DC1" w:rsidP="005F0DC1">
            <w:pPr>
              <w:framePr w:w="15466" w:h="6192" w:wrap="none" w:vAnchor="page" w:hAnchor="page" w:x="12" w:y="4061"/>
              <w:widowControl w:val="0"/>
              <w:tabs>
                <w:tab w:val="left" w:pos="1013"/>
                <w:tab w:val="left" w:pos="1478"/>
              </w:tabs>
              <w:suppressAutoHyphens w:val="0"/>
              <w:jc w:val="both"/>
              <w:rPr>
                <w:color w:val="000000"/>
                <w:lang w:bidi="ru-RU"/>
              </w:rPr>
            </w:pPr>
            <w:proofErr w:type="spellStart"/>
            <w:r w:rsidRPr="005F0DC1">
              <w:rPr>
                <w:color w:val="22272F"/>
                <w:lang w:bidi="ru-RU"/>
              </w:rPr>
              <w:t>Ущз</w:t>
            </w:r>
            <w:proofErr w:type="spellEnd"/>
            <w:r w:rsidRPr="005F0DC1">
              <w:rPr>
                <w:color w:val="22272F"/>
                <w:lang w:bidi="ru-RU"/>
              </w:rPr>
              <w:t xml:space="preserve"> - материальный ущерб</w:t>
            </w:r>
            <w:r w:rsidRPr="005F0DC1">
              <w:rPr>
                <w:color w:val="22272F"/>
                <w:lang w:bidi="ru-RU"/>
              </w:rPr>
              <w:tab/>
              <w:t>в</w:t>
            </w:r>
            <w:r w:rsidRPr="005F0DC1">
              <w:rPr>
                <w:color w:val="22272F"/>
                <w:lang w:bidi="ru-RU"/>
              </w:rPr>
              <w:tab/>
              <w:t>рублях</w:t>
            </w:r>
          </w:p>
          <w:p w14:paraId="397FD1DD" w14:textId="77777777" w:rsidR="005F0DC1" w:rsidRPr="005F0DC1" w:rsidRDefault="005F0DC1" w:rsidP="005F0DC1">
            <w:pPr>
              <w:framePr w:w="15466" w:h="6192" w:wrap="none" w:vAnchor="page" w:hAnchor="page" w:x="12" w:y="4061"/>
              <w:widowControl w:val="0"/>
              <w:tabs>
                <w:tab w:val="left" w:pos="1526"/>
              </w:tabs>
              <w:suppressAutoHyphens w:val="0"/>
              <w:rPr>
                <w:color w:val="000000"/>
                <w:lang w:bidi="ru-RU"/>
              </w:rPr>
            </w:pPr>
            <w:r w:rsidRPr="005F0DC1">
              <w:rPr>
                <w:color w:val="000000"/>
                <w:lang w:bidi="ru-RU"/>
              </w:rPr>
              <w:t>причиненный землям,</w:t>
            </w:r>
            <w:r w:rsidRPr="005F0DC1">
              <w:rPr>
                <w:color w:val="000000"/>
                <w:lang w:bidi="ru-RU"/>
              </w:rPr>
              <w:tab/>
              <w:t>(почве</w:t>
            </w:r>
          </w:p>
          <w:p w14:paraId="77A2E2E0" w14:textId="77777777" w:rsidR="005F0DC1" w:rsidRPr="005F0DC1" w:rsidRDefault="005F0DC1" w:rsidP="005F0DC1">
            <w:pPr>
              <w:framePr w:w="15466" w:h="6192" w:wrap="none" w:vAnchor="page" w:hAnchor="page" w:x="12" w:y="4061"/>
              <w:widowControl w:val="0"/>
              <w:suppressAutoHyphens w:val="0"/>
              <w:jc w:val="both"/>
              <w:rPr>
                <w:color w:val="000000"/>
                <w:lang w:bidi="ru-RU"/>
              </w:rPr>
            </w:pPr>
            <w:proofErr w:type="spellStart"/>
            <w:r w:rsidRPr="005F0DC1">
              <w:rPr>
                <w:color w:val="000000"/>
                <w:lang w:bidi="ru-RU"/>
              </w:rPr>
              <w:t>сельскохозяйственно</w:t>
            </w:r>
            <w:proofErr w:type="spellEnd"/>
            <w:r w:rsidRPr="005F0DC1">
              <w:rPr>
                <w:color w:val="000000"/>
                <w:lang w:bidi="ru-RU"/>
              </w:rPr>
              <w:t xml:space="preserve"> го назначения) по вине</w:t>
            </w:r>
          </w:p>
          <w:p w14:paraId="3EE6922D" w14:textId="77777777" w:rsidR="005F0DC1" w:rsidRPr="005F0DC1" w:rsidRDefault="005F0DC1" w:rsidP="005F0DC1">
            <w:pPr>
              <w:framePr w:w="15466" w:h="6192" w:wrap="none" w:vAnchor="page" w:hAnchor="page" w:x="12" w:y="4061"/>
              <w:widowControl w:val="0"/>
              <w:tabs>
                <w:tab w:val="left" w:pos="1090"/>
              </w:tabs>
              <w:suppressAutoHyphens w:val="0"/>
              <w:jc w:val="both"/>
              <w:rPr>
                <w:color w:val="000000"/>
                <w:lang w:bidi="ru-RU"/>
              </w:rPr>
            </w:pPr>
            <w:r w:rsidRPr="005F0DC1">
              <w:rPr>
                <w:color w:val="000000"/>
                <w:lang w:bidi="ru-RU"/>
              </w:rPr>
              <w:t xml:space="preserve">контролируемых </w:t>
            </w:r>
            <w:r w:rsidRPr="005F0DC1">
              <w:rPr>
                <w:rFonts w:eastAsia="Tahoma"/>
                <w:color w:val="000000"/>
                <w:sz w:val="19"/>
                <w:szCs w:val="19"/>
                <w:lang w:bidi="ru-RU"/>
              </w:rPr>
              <w:t xml:space="preserve">лиц </w:t>
            </w:r>
            <w:r w:rsidRPr="005F0DC1">
              <w:rPr>
                <w:color w:val="000000"/>
                <w:lang w:bidi="ru-RU"/>
              </w:rPr>
              <w:t>в</w:t>
            </w:r>
            <w:r w:rsidRPr="005F0DC1">
              <w:rPr>
                <w:color w:val="000000"/>
                <w:lang w:bidi="ru-RU"/>
              </w:rPr>
              <w:tab/>
              <w:t>результате</w:t>
            </w:r>
          </w:p>
          <w:p w14:paraId="2E82AA48" w14:textId="77777777" w:rsidR="005F0DC1" w:rsidRPr="005F0DC1" w:rsidRDefault="005F0DC1" w:rsidP="005F0DC1">
            <w:pPr>
              <w:framePr w:w="15466" w:h="6192" w:wrap="none" w:vAnchor="page" w:hAnchor="page" w:x="12" w:y="4061"/>
              <w:widowControl w:val="0"/>
              <w:tabs>
                <w:tab w:val="left" w:pos="2069"/>
              </w:tabs>
              <w:suppressAutoHyphens w:val="0"/>
              <w:jc w:val="both"/>
              <w:rPr>
                <w:color w:val="000000"/>
                <w:lang w:bidi="ru-RU"/>
              </w:rPr>
            </w:pPr>
            <w:r w:rsidRPr="005F0DC1">
              <w:rPr>
                <w:color w:val="000000"/>
                <w:lang w:bidi="ru-RU"/>
              </w:rPr>
              <w:t>хозяйственной</w:t>
            </w:r>
            <w:r w:rsidRPr="005F0DC1">
              <w:rPr>
                <w:color w:val="000000"/>
                <w:lang w:bidi="ru-RU"/>
              </w:rPr>
              <w:tab/>
              <w:t>и</w:t>
            </w:r>
          </w:p>
          <w:p w14:paraId="65CB4F24" w14:textId="77777777" w:rsidR="005F0DC1" w:rsidRPr="005F0DC1" w:rsidRDefault="005F0DC1" w:rsidP="005F0DC1">
            <w:pPr>
              <w:framePr w:w="15466" w:h="6192" w:wrap="none" w:vAnchor="page" w:hAnchor="page" w:x="12" w:y="4061"/>
              <w:widowControl w:val="0"/>
              <w:tabs>
                <w:tab w:val="left" w:pos="667"/>
                <w:tab w:val="left" w:pos="1949"/>
              </w:tabs>
              <w:suppressAutoHyphens w:val="0"/>
              <w:jc w:val="both"/>
              <w:rPr>
                <w:color w:val="000000"/>
                <w:lang w:bidi="ru-RU"/>
              </w:rPr>
            </w:pPr>
            <w:r w:rsidRPr="005F0DC1">
              <w:rPr>
                <w:color w:val="000000"/>
                <w:lang w:bidi="ru-RU"/>
              </w:rPr>
              <w:t>иной деятельности, по</w:t>
            </w:r>
            <w:r w:rsidRPr="005F0DC1">
              <w:rPr>
                <w:color w:val="000000"/>
                <w:lang w:bidi="ru-RU"/>
              </w:rPr>
              <w:tab/>
              <w:t>причине</w:t>
            </w:r>
            <w:r w:rsidRPr="005F0DC1">
              <w:rPr>
                <w:color w:val="000000"/>
                <w:lang w:bidi="ru-RU"/>
              </w:rPr>
              <w:tab/>
              <w:t>не</w:t>
            </w:r>
          </w:p>
          <w:p w14:paraId="43A800C1" w14:textId="77777777" w:rsidR="005F0DC1" w:rsidRPr="005F0DC1" w:rsidRDefault="005F0DC1" w:rsidP="005F0DC1">
            <w:pPr>
              <w:framePr w:w="15466" w:h="6192" w:wrap="none" w:vAnchor="page" w:hAnchor="page" w:x="12" w:y="4061"/>
              <w:widowControl w:val="0"/>
              <w:suppressAutoHyphens w:val="0"/>
              <w:jc w:val="both"/>
              <w:rPr>
                <w:color w:val="000000"/>
                <w:lang w:bidi="ru-RU"/>
              </w:rPr>
            </w:pPr>
            <w:r w:rsidRPr="005F0DC1">
              <w:rPr>
                <w:color w:val="000000"/>
                <w:lang w:bidi="ru-RU"/>
              </w:rPr>
              <w:t>соответствия указанной деятельности обязательным</w:t>
            </w:r>
          </w:p>
        </w:tc>
        <w:tc>
          <w:tcPr>
            <w:tcW w:w="801" w:type="dxa"/>
            <w:tcBorders>
              <w:top w:val="single" w:sz="4" w:space="0" w:color="auto"/>
              <w:left w:val="single" w:sz="4" w:space="0" w:color="auto"/>
              <w:bottom w:val="single" w:sz="4" w:space="0" w:color="auto"/>
            </w:tcBorders>
          </w:tcPr>
          <w:p w14:paraId="1F31BC70" w14:textId="77777777" w:rsidR="005F0DC1" w:rsidRPr="005F0DC1" w:rsidRDefault="005F0DC1" w:rsidP="005F0DC1">
            <w:pPr>
              <w:framePr w:w="15466" w:h="6192" w:wrap="none" w:vAnchor="page" w:hAnchor="page" w:x="12" w:y="4061"/>
              <w:widowControl w:val="0"/>
              <w:suppressAutoHyphens w:val="0"/>
              <w:jc w:val="both"/>
              <w:rPr>
                <w:color w:val="000000"/>
                <w:lang w:bidi="ru-RU"/>
              </w:rPr>
            </w:pPr>
            <w:r w:rsidRPr="005F0DC1">
              <w:rPr>
                <w:color w:val="000000"/>
                <w:lang w:bidi="ru-RU"/>
              </w:rPr>
              <w:t>0,0</w:t>
            </w:r>
          </w:p>
        </w:tc>
        <w:tc>
          <w:tcPr>
            <w:tcW w:w="914" w:type="dxa"/>
            <w:tcBorders>
              <w:top w:val="single" w:sz="4" w:space="0" w:color="auto"/>
              <w:left w:val="single" w:sz="4" w:space="0" w:color="auto"/>
              <w:bottom w:val="single" w:sz="4" w:space="0" w:color="auto"/>
            </w:tcBorders>
          </w:tcPr>
          <w:p w14:paraId="5216E3BC" w14:textId="77777777" w:rsidR="005F0DC1" w:rsidRPr="005F0DC1" w:rsidRDefault="005F0DC1" w:rsidP="005F0DC1">
            <w:pPr>
              <w:framePr w:w="15466" w:h="6192" w:wrap="none" w:vAnchor="page" w:hAnchor="page" w:x="12" w:y="4061"/>
              <w:widowControl w:val="0"/>
              <w:suppressAutoHyphens w:val="0"/>
              <w:rPr>
                <w:color w:val="000000"/>
                <w:lang w:bidi="ru-RU"/>
              </w:rPr>
            </w:pPr>
            <w:r w:rsidRPr="005F0DC1">
              <w:rPr>
                <w:color w:val="22272F"/>
                <w:lang w:bidi="ru-RU"/>
              </w:rPr>
              <w:t>0,0</w:t>
            </w:r>
          </w:p>
        </w:tc>
        <w:tc>
          <w:tcPr>
            <w:tcW w:w="873" w:type="dxa"/>
            <w:tcBorders>
              <w:top w:val="single" w:sz="4" w:space="0" w:color="auto"/>
              <w:left w:val="single" w:sz="4" w:space="0" w:color="auto"/>
              <w:bottom w:val="single" w:sz="4" w:space="0" w:color="auto"/>
            </w:tcBorders>
          </w:tcPr>
          <w:p w14:paraId="532B9556" w14:textId="77777777" w:rsidR="005F0DC1" w:rsidRPr="005F0DC1" w:rsidRDefault="005F0DC1" w:rsidP="005F0DC1">
            <w:pPr>
              <w:framePr w:w="15466" w:h="6192" w:wrap="none" w:vAnchor="page" w:hAnchor="page" w:x="12" w:y="4061"/>
              <w:widowControl w:val="0"/>
              <w:suppressAutoHyphens w:val="0"/>
              <w:rPr>
                <w:color w:val="000000"/>
                <w:lang w:bidi="ru-RU"/>
              </w:rPr>
            </w:pPr>
            <w:r w:rsidRPr="005F0DC1">
              <w:rPr>
                <w:color w:val="22272F"/>
                <w:lang w:bidi="ru-RU"/>
              </w:rPr>
              <w:t>0,0</w:t>
            </w:r>
          </w:p>
        </w:tc>
        <w:tc>
          <w:tcPr>
            <w:tcW w:w="992" w:type="dxa"/>
            <w:tcBorders>
              <w:top w:val="single" w:sz="4" w:space="0" w:color="auto"/>
              <w:left w:val="single" w:sz="4" w:space="0" w:color="auto"/>
              <w:bottom w:val="single" w:sz="4" w:space="0" w:color="auto"/>
            </w:tcBorders>
          </w:tcPr>
          <w:p w14:paraId="4A0CEF9D" w14:textId="77777777" w:rsidR="005F0DC1" w:rsidRPr="005F0DC1" w:rsidRDefault="005F0DC1" w:rsidP="005F0DC1">
            <w:pPr>
              <w:framePr w:w="15466" w:h="6192" w:wrap="none" w:vAnchor="page" w:hAnchor="page" w:x="12" w:y="4061"/>
              <w:widowControl w:val="0"/>
              <w:suppressAutoHyphens w:val="0"/>
              <w:rPr>
                <w:color w:val="000000"/>
                <w:lang w:bidi="ru-RU"/>
              </w:rPr>
            </w:pPr>
            <w:r w:rsidRPr="005F0DC1">
              <w:rPr>
                <w:color w:val="22272F"/>
                <w:lang w:bidi="ru-RU"/>
              </w:rPr>
              <w:t>0,0</w:t>
            </w:r>
          </w:p>
        </w:tc>
        <w:tc>
          <w:tcPr>
            <w:tcW w:w="2075" w:type="dxa"/>
            <w:tcBorders>
              <w:top w:val="single" w:sz="4" w:space="0" w:color="auto"/>
              <w:left w:val="single" w:sz="4" w:space="0" w:color="auto"/>
              <w:bottom w:val="single" w:sz="4" w:space="0" w:color="auto"/>
              <w:right w:val="single" w:sz="4" w:space="0" w:color="auto"/>
            </w:tcBorders>
            <w:vAlign w:val="center"/>
          </w:tcPr>
          <w:p w14:paraId="6D513F09" w14:textId="77777777" w:rsidR="005F0DC1" w:rsidRPr="005F0DC1" w:rsidRDefault="005F0DC1" w:rsidP="005F0DC1">
            <w:pPr>
              <w:framePr w:w="15466" w:h="6192" w:wrap="none" w:vAnchor="page" w:hAnchor="page" w:x="12" w:y="4061"/>
              <w:widowControl w:val="0"/>
              <w:suppressAutoHyphens w:val="0"/>
              <w:spacing w:after="460" w:line="259" w:lineRule="auto"/>
              <w:rPr>
                <w:color w:val="000000"/>
                <w:lang w:bidi="ru-RU"/>
              </w:rPr>
            </w:pPr>
            <w:proofErr w:type="spellStart"/>
            <w:proofErr w:type="gramStart"/>
            <w:r w:rsidRPr="005F0DC1">
              <w:rPr>
                <w:color w:val="000000"/>
                <w:lang w:bidi="ru-RU"/>
              </w:rPr>
              <w:t>Территориаль</w:t>
            </w:r>
            <w:proofErr w:type="spellEnd"/>
            <w:r w:rsidRPr="005F0DC1">
              <w:rPr>
                <w:color w:val="000000"/>
                <w:lang w:bidi="ru-RU"/>
              </w:rPr>
              <w:t xml:space="preserve"> </w:t>
            </w:r>
            <w:proofErr w:type="spellStart"/>
            <w:r w:rsidRPr="005F0DC1">
              <w:rPr>
                <w:color w:val="000000"/>
                <w:lang w:bidi="ru-RU"/>
              </w:rPr>
              <w:t>ный</w:t>
            </w:r>
            <w:proofErr w:type="spellEnd"/>
            <w:proofErr w:type="gramEnd"/>
            <w:r w:rsidRPr="005F0DC1">
              <w:rPr>
                <w:color w:val="000000"/>
                <w:lang w:bidi="ru-RU"/>
              </w:rPr>
              <w:t xml:space="preserve"> орган Федеральной службы </w:t>
            </w:r>
            <w:proofErr w:type="spellStart"/>
            <w:r w:rsidRPr="005F0DC1">
              <w:rPr>
                <w:color w:val="000000"/>
                <w:lang w:bidi="ru-RU"/>
              </w:rPr>
              <w:t>государственн</w:t>
            </w:r>
            <w:proofErr w:type="spellEnd"/>
            <w:r w:rsidRPr="005F0DC1">
              <w:rPr>
                <w:color w:val="000000"/>
                <w:lang w:bidi="ru-RU"/>
              </w:rPr>
              <w:t xml:space="preserve"> ой статистики по Брянской области (Бюллетень)</w:t>
            </w:r>
          </w:p>
          <w:p w14:paraId="60EC36C7" w14:textId="77777777" w:rsidR="005F0DC1" w:rsidRPr="005F0DC1" w:rsidRDefault="005F0DC1" w:rsidP="005F0DC1">
            <w:pPr>
              <w:framePr w:w="15466" w:h="6192" w:wrap="none" w:vAnchor="page" w:hAnchor="page" w:x="12" w:y="4061"/>
              <w:widowControl w:val="0"/>
              <w:suppressAutoHyphens w:val="0"/>
              <w:spacing w:line="257" w:lineRule="auto"/>
              <w:rPr>
                <w:color w:val="000000"/>
                <w:lang w:bidi="ru-RU"/>
              </w:rPr>
            </w:pPr>
            <w:proofErr w:type="spellStart"/>
            <w:r w:rsidRPr="005F0DC1">
              <w:rPr>
                <w:color w:val="000000"/>
                <w:lang w:bidi="ru-RU"/>
              </w:rPr>
              <w:t>Администрац</w:t>
            </w:r>
            <w:proofErr w:type="spellEnd"/>
            <w:r w:rsidRPr="005F0DC1">
              <w:rPr>
                <w:color w:val="000000"/>
                <w:lang w:bidi="ru-RU"/>
              </w:rPr>
              <w:t xml:space="preserve"> ия Навлинского района</w:t>
            </w:r>
          </w:p>
        </w:tc>
      </w:tr>
    </w:tbl>
    <w:p w14:paraId="35E7E3F4" w14:textId="77777777" w:rsidR="00AE5DD5" w:rsidRPr="005F0DC1" w:rsidRDefault="00AE5DD5" w:rsidP="00AE5DD5"/>
    <w:p w14:paraId="30F345D6" w14:textId="77777777" w:rsidR="00AE5DD5" w:rsidRPr="005F0DC1" w:rsidRDefault="00AE5DD5" w:rsidP="00AE5DD5"/>
    <w:p w14:paraId="270CAB8A" w14:textId="77777777" w:rsidR="00AE5DD5" w:rsidRPr="005F0DC1" w:rsidRDefault="00AE5DD5" w:rsidP="00AE5DD5"/>
    <w:p w14:paraId="04F81A09" w14:textId="77777777" w:rsidR="00AE5DD5" w:rsidRPr="005F0DC1" w:rsidRDefault="00AE5DD5" w:rsidP="00AE5DD5"/>
    <w:p w14:paraId="7BD984C4" w14:textId="77777777" w:rsidR="00AE5DD5" w:rsidRPr="005F0DC1" w:rsidRDefault="00AE5DD5" w:rsidP="00AE5DD5"/>
    <w:p w14:paraId="103FB7EA" w14:textId="77777777" w:rsidR="00AE5DD5" w:rsidRPr="005F0DC1" w:rsidRDefault="00AE5DD5" w:rsidP="00AE5DD5"/>
    <w:p w14:paraId="6AD545A2" w14:textId="77777777" w:rsidR="00AE5DD5" w:rsidRPr="005F0DC1" w:rsidRDefault="00AE5DD5" w:rsidP="00AE5DD5"/>
    <w:p w14:paraId="50A4A18A" w14:textId="77777777" w:rsidR="00AE5DD5" w:rsidRPr="005F0DC1" w:rsidRDefault="00AE5DD5" w:rsidP="00AE5DD5"/>
    <w:p w14:paraId="6C166FCA" w14:textId="77777777" w:rsidR="00AE5DD5" w:rsidRPr="005F0DC1" w:rsidRDefault="00AE5DD5" w:rsidP="00AE5DD5"/>
    <w:p w14:paraId="4C8387B2" w14:textId="77777777" w:rsidR="009E74B2" w:rsidRPr="005F0DC1" w:rsidRDefault="009E74B2" w:rsidP="00AE5DD5">
      <w:pPr>
        <w:pStyle w:val="16"/>
        <w:ind w:firstLine="709"/>
        <w:jc w:val="center"/>
        <w:rPr>
          <w:rFonts w:ascii="Times New Roman" w:hAnsi="Times New Roman" w:cs="Times New Roman"/>
          <w:color w:val="000000"/>
        </w:rPr>
      </w:pPr>
    </w:p>
    <w:p w14:paraId="0ECF0C57" w14:textId="77777777" w:rsidR="00F73EF6" w:rsidRPr="005F0DC1" w:rsidRDefault="00F73EF6" w:rsidP="00AE5DD5">
      <w:pPr>
        <w:pStyle w:val="16"/>
        <w:jc w:val="center"/>
        <w:rPr>
          <w:rFonts w:ascii="Times New Roman" w:hAnsi="Times New Roman" w:cs="Times New Roman"/>
          <w:bCs/>
          <w:color w:val="000000"/>
          <w:sz w:val="28"/>
          <w:szCs w:val="28"/>
        </w:rPr>
      </w:pPr>
    </w:p>
    <w:p w14:paraId="594CB1D3" w14:textId="77777777" w:rsidR="0066071A" w:rsidRPr="005F0DC1" w:rsidRDefault="0066071A" w:rsidP="00AE5DD5">
      <w:pPr>
        <w:pStyle w:val="16"/>
        <w:jc w:val="center"/>
        <w:rPr>
          <w:rFonts w:ascii="Times New Roman" w:hAnsi="Times New Roman" w:cs="Times New Roman"/>
          <w:bCs/>
          <w:color w:val="000000"/>
          <w:sz w:val="28"/>
          <w:szCs w:val="28"/>
        </w:rPr>
      </w:pPr>
    </w:p>
    <w:p w14:paraId="61CCC3FC" w14:textId="7C0FC255" w:rsidR="0066071A" w:rsidRPr="005F0DC1" w:rsidRDefault="0066071A" w:rsidP="00AE5DD5">
      <w:pPr>
        <w:pStyle w:val="16"/>
        <w:tabs>
          <w:tab w:val="left" w:pos="701"/>
        </w:tabs>
        <w:rPr>
          <w:rFonts w:ascii="Times New Roman" w:hAnsi="Times New Roman" w:cs="Times New Roman"/>
          <w:bCs/>
          <w:color w:val="000000"/>
          <w:sz w:val="28"/>
          <w:szCs w:val="28"/>
        </w:rPr>
      </w:pPr>
      <w:r w:rsidRPr="005F0DC1">
        <w:rPr>
          <w:rFonts w:ascii="Times New Roman" w:hAnsi="Times New Roman" w:cs="Times New Roman"/>
          <w:bCs/>
          <w:color w:val="000000"/>
          <w:sz w:val="28"/>
          <w:szCs w:val="28"/>
        </w:rPr>
        <w:tab/>
      </w:r>
    </w:p>
    <w:p w14:paraId="72B109D3" w14:textId="77777777" w:rsidR="0066071A" w:rsidRPr="005F0DC1" w:rsidRDefault="0066071A" w:rsidP="00AE5DD5">
      <w:pPr>
        <w:pStyle w:val="16"/>
        <w:jc w:val="center"/>
        <w:rPr>
          <w:rFonts w:ascii="Times New Roman" w:hAnsi="Times New Roman" w:cs="Times New Roman"/>
          <w:bCs/>
          <w:color w:val="000000"/>
          <w:sz w:val="28"/>
          <w:szCs w:val="28"/>
        </w:rPr>
      </w:pPr>
    </w:p>
    <w:p w14:paraId="0E853C73" w14:textId="77777777" w:rsidR="0066071A" w:rsidRPr="005F0DC1" w:rsidRDefault="0066071A" w:rsidP="00AE5DD5">
      <w:pPr>
        <w:pStyle w:val="16"/>
        <w:jc w:val="center"/>
        <w:rPr>
          <w:rFonts w:ascii="Times New Roman" w:hAnsi="Times New Roman" w:cs="Times New Roman"/>
          <w:bCs/>
          <w:color w:val="000000"/>
          <w:sz w:val="28"/>
          <w:szCs w:val="28"/>
        </w:rPr>
      </w:pPr>
    </w:p>
    <w:p w14:paraId="71637B3C" w14:textId="77777777" w:rsidR="0066071A" w:rsidRPr="005F0DC1" w:rsidRDefault="0066071A" w:rsidP="00AE5DD5">
      <w:pPr>
        <w:pStyle w:val="16"/>
        <w:jc w:val="center"/>
        <w:rPr>
          <w:rFonts w:ascii="Times New Roman" w:hAnsi="Times New Roman" w:cs="Times New Roman"/>
          <w:bCs/>
          <w:color w:val="000000"/>
          <w:sz w:val="28"/>
          <w:szCs w:val="28"/>
        </w:rPr>
      </w:pPr>
    </w:p>
    <w:p w14:paraId="72F392D1" w14:textId="77777777" w:rsidR="0066071A" w:rsidRPr="005F0DC1" w:rsidRDefault="0066071A" w:rsidP="00AE5DD5">
      <w:pPr>
        <w:pStyle w:val="16"/>
        <w:jc w:val="center"/>
        <w:rPr>
          <w:rFonts w:ascii="Times New Roman" w:hAnsi="Times New Roman" w:cs="Times New Roman"/>
          <w:bCs/>
          <w:color w:val="000000"/>
          <w:sz w:val="28"/>
          <w:szCs w:val="28"/>
        </w:rPr>
      </w:pPr>
    </w:p>
    <w:p w14:paraId="0EF7DFFB" w14:textId="77777777" w:rsidR="0066071A" w:rsidRPr="005F0DC1" w:rsidRDefault="0066071A" w:rsidP="00AE5DD5">
      <w:pPr>
        <w:pStyle w:val="16"/>
        <w:jc w:val="center"/>
        <w:rPr>
          <w:rFonts w:ascii="Times New Roman" w:hAnsi="Times New Roman" w:cs="Times New Roman"/>
          <w:bCs/>
          <w:color w:val="000000"/>
          <w:sz w:val="28"/>
          <w:szCs w:val="28"/>
        </w:rPr>
      </w:pPr>
    </w:p>
    <w:p w14:paraId="14497AAF" w14:textId="77777777" w:rsidR="0066071A" w:rsidRPr="005F0DC1" w:rsidRDefault="0066071A" w:rsidP="00AE5DD5">
      <w:pPr>
        <w:pStyle w:val="16"/>
        <w:jc w:val="center"/>
        <w:rPr>
          <w:rFonts w:ascii="Times New Roman" w:hAnsi="Times New Roman" w:cs="Times New Roman"/>
          <w:bCs/>
          <w:color w:val="000000"/>
          <w:sz w:val="28"/>
          <w:szCs w:val="28"/>
        </w:rPr>
      </w:pPr>
    </w:p>
    <w:p w14:paraId="18944FDD" w14:textId="156912BE" w:rsidR="0066071A" w:rsidRPr="005F0DC1" w:rsidRDefault="0066071A" w:rsidP="00AE5DD5">
      <w:pPr>
        <w:framePr w:w="10911" w:h="869" w:hRule="exact" w:wrap="none" w:vAnchor="page" w:hAnchor="page" w:x="165" w:y="2882"/>
        <w:widowControl w:val="0"/>
        <w:pBdr>
          <w:top w:val="single" w:sz="4" w:space="0" w:color="auto"/>
        </w:pBdr>
        <w:tabs>
          <w:tab w:val="left" w:leader="underscore" w:pos="3043"/>
          <w:tab w:val="left" w:leader="underscore" w:pos="15254"/>
        </w:tabs>
        <w:suppressAutoHyphens w:val="0"/>
        <w:jc w:val="both"/>
        <w:outlineLvl w:val="0"/>
        <w:rPr>
          <w:color w:val="000000"/>
          <w:lang w:bidi="ru-RU"/>
        </w:rPr>
      </w:pPr>
      <w:bookmarkStart w:id="6" w:name="bookmark21"/>
      <w:r w:rsidRPr="005F0DC1">
        <w:rPr>
          <w:color w:val="000000"/>
          <w:lang w:bidi="ru-RU"/>
        </w:rPr>
        <w:t xml:space="preserve">Наименование органа местного самоуправления: администрация </w:t>
      </w:r>
      <w:r w:rsidR="00CD7346" w:rsidRPr="005F0DC1">
        <w:rPr>
          <w:color w:val="000000"/>
          <w:lang w:bidi="ru-RU"/>
        </w:rPr>
        <w:t xml:space="preserve">Навлинского </w:t>
      </w:r>
      <w:r w:rsidR="009B014E">
        <w:rPr>
          <w:color w:val="000000"/>
          <w:lang w:bidi="ru-RU"/>
        </w:rPr>
        <w:t>района</w:t>
      </w:r>
      <w:r w:rsidRPr="005F0DC1">
        <w:rPr>
          <w:color w:val="000000"/>
          <w:lang w:bidi="ru-RU"/>
        </w:rPr>
        <w:t xml:space="preserve"> </w:t>
      </w:r>
      <w:hyperlink r:id="rId9" w:history="1">
        <w:r w:rsidRPr="005F0DC1">
          <w:rPr>
            <w:color w:val="000000"/>
            <w:lang w:bidi="ru-RU"/>
          </w:rPr>
          <w:t>(</w:t>
        </w:r>
        <w:r w:rsidR="00CD7346" w:rsidRPr="005F0DC1">
          <w:rPr>
            <w:b/>
            <w:bCs/>
            <w:color w:val="000000"/>
            <w:lang w:bidi="ru-RU"/>
          </w:rPr>
          <w:t>отдел</w:t>
        </w:r>
        <w:r w:rsidRPr="005F0DC1">
          <w:rPr>
            <w:b/>
            <w:bCs/>
            <w:color w:val="000000"/>
            <w:lang w:bidi="ru-RU"/>
          </w:rPr>
          <w:t xml:space="preserve"> по управлению</w:t>
        </w:r>
      </w:hyperlink>
      <w:r w:rsidRPr="005F0DC1">
        <w:rPr>
          <w:b/>
          <w:bCs/>
          <w:color w:val="000000"/>
          <w:lang w:bidi="ru-RU"/>
        </w:rPr>
        <w:t xml:space="preserve"> </w:t>
      </w:r>
      <w:r w:rsidRPr="005F0DC1">
        <w:rPr>
          <w:b/>
          <w:bCs/>
          <w:color w:val="000000"/>
          <w:lang w:bidi="ru-RU"/>
        </w:rPr>
        <w:tab/>
      </w:r>
      <w:hyperlink r:id="rId10" w:history="1">
        <w:r w:rsidRPr="005F0DC1">
          <w:rPr>
            <w:b/>
            <w:bCs/>
            <w:color w:val="000000"/>
            <w:u w:val="single"/>
            <w:lang w:bidi="ru-RU"/>
          </w:rPr>
          <w:t xml:space="preserve">муниципальным имуществом администрации </w:t>
        </w:r>
        <w:r w:rsidR="00CD7346" w:rsidRPr="005F0DC1">
          <w:rPr>
            <w:b/>
            <w:bCs/>
            <w:color w:val="000000"/>
            <w:u w:val="single"/>
            <w:lang w:bidi="ru-RU"/>
          </w:rPr>
          <w:t>Навлинского район</w:t>
        </w:r>
        <w:r w:rsidRPr="005F0DC1">
          <w:rPr>
            <w:b/>
            <w:bCs/>
            <w:color w:val="000000"/>
            <w:u w:val="single"/>
            <w:lang w:bidi="ru-RU"/>
          </w:rPr>
          <w:t>а)</w:t>
        </w:r>
      </w:hyperlink>
      <w:r w:rsidRPr="005F0DC1">
        <w:rPr>
          <w:b/>
          <w:bCs/>
          <w:color w:val="000000"/>
          <w:lang w:bidi="ru-RU"/>
        </w:rPr>
        <w:tab/>
        <w:t xml:space="preserve"> </w:t>
      </w:r>
      <w:r w:rsidRPr="005F0DC1">
        <w:rPr>
          <w:color w:val="000000"/>
          <w:lang w:bidi="ru-RU"/>
        </w:rPr>
        <w:t>Муниципальный земельный контроль</w:t>
      </w:r>
      <w:bookmarkEnd w:id="6"/>
    </w:p>
    <w:p w14:paraId="5E70C97C" w14:textId="77777777" w:rsidR="0066071A" w:rsidRPr="005F0DC1" w:rsidRDefault="0066071A" w:rsidP="00AE5DD5">
      <w:pPr>
        <w:widowControl w:val="0"/>
        <w:suppressAutoHyphens w:val="0"/>
        <w:spacing w:line="1" w:lineRule="exact"/>
        <w:rPr>
          <w:rFonts w:eastAsia="Microsoft Sans Serif"/>
          <w:color w:val="000000"/>
          <w:lang w:bidi="ru-RU"/>
        </w:rPr>
        <w:sectPr w:rsidR="0066071A" w:rsidRPr="005F0DC1" w:rsidSect="00E463D8">
          <w:pgSz w:w="11900" w:h="16840"/>
          <w:pgMar w:top="357" w:right="701" w:bottom="357" w:left="1315" w:header="0" w:footer="6" w:gutter="0"/>
          <w:cols w:space="720"/>
          <w:noEndnote/>
          <w:docGrid w:linePitch="360"/>
        </w:sectPr>
      </w:pPr>
    </w:p>
    <w:p w14:paraId="27EE8C9D" w14:textId="77777777" w:rsidR="0066071A" w:rsidRPr="0066071A" w:rsidRDefault="0066071A" w:rsidP="0066071A">
      <w:pPr>
        <w:widowControl w:val="0"/>
        <w:suppressAutoHyphens w:val="0"/>
        <w:spacing w:line="1" w:lineRule="exact"/>
        <w:rPr>
          <w:rFonts w:ascii="Microsoft Sans Serif" w:eastAsia="Microsoft Sans Serif" w:hAnsi="Microsoft Sans Serif" w:cs="Microsoft Sans Serif"/>
          <w:color w:val="000000"/>
          <w:lang w:bidi="ru-RU"/>
        </w:rPr>
      </w:pPr>
    </w:p>
    <w:p w14:paraId="05953277" w14:textId="77777777" w:rsidR="0066071A" w:rsidRPr="0066071A" w:rsidRDefault="0066071A" w:rsidP="0066071A">
      <w:pPr>
        <w:framePr w:wrap="none" w:vAnchor="page" w:hAnchor="page" w:x="8301" w:y="1491"/>
        <w:widowControl w:val="0"/>
        <w:suppressAutoHyphens w:val="0"/>
        <w:rPr>
          <w:color w:val="000000"/>
          <w:lang w:bidi="ru-RU"/>
        </w:rPr>
      </w:pPr>
      <w:r w:rsidRPr="0066071A">
        <w:rPr>
          <w:color w:val="000000"/>
          <w:lang w:bidi="ru-RU"/>
        </w:rPr>
        <w:t>19</w:t>
      </w:r>
    </w:p>
    <w:tbl>
      <w:tblPr>
        <w:tblOverlap w:val="never"/>
        <w:tblW w:w="13797" w:type="dxa"/>
        <w:tblLayout w:type="fixed"/>
        <w:tblCellMar>
          <w:left w:w="10" w:type="dxa"/>
          <w:right w:w="10" w:type="dxa"/>
        </w:tblCellMar>
        <w:tblLook w:val="0000" w:firstRow="0" w:lastRow="0" w:firstColumn="0" w:lastColumn="0" w:noHBand="0" w:noVBand="0"/>
      </w:tblPr>
      <w:tblGrid>
        <w:gridCol w:w="571"/>
        <w:gridCol w:w="3120"/>
        <w:gridCol w:w="1691"/>
        <w:gridCol w:w="2693"/>
        <w:gridCol w:w="1134"/>
        <w:gridCol w:w="992"/>
        <w:gridCol w:w="2135"/>
        <w:gridCol w:w="1421"/>
        <w:gridCol w:w="40"/>
      </w:tblGrid>
      <w:tr w:rsidR="0066071A" w:rsidRPr="0066071A" w14:paraId="2F6B28D2" w14:textId="77777777" w:rsidTr="00E463D8">
        <w:trPr>
          <w:trHeight w:hRule="exact" w:val="4992"/>
        </w:trPr>
        <w:tc>
          <w:tcPr>
            <w:tcW w:w="571" w:type="dxa"/>
            <w:tcBorders>
              <w:top w:val="single" w:sz="4" w:space="0" w:color="auto"/>
              <w:left w:val="single" w:sz="4" w:space="0" w:color="auto"/>
              <w:bottom w:val="single" w:sz="4" w:space="0" w:color="auto"/>
            </w:tcBorders>
          </w:tcPr>
          <w:p w14:paraId="47BDA106" w14:textId="77777777" w:rsidR="0066071A" w:rsidRPr="0066071A" w:rsidRDefault="0066071A" w:rsidP="00E463D8">
            <w:pPr>
              <w:framePr w:w="15466" w:h="4992" w:wrap="none" w:vAnchor="page" w:hAnchor="page" w:x="12" w:y="908"/>
              <w:widowControl w:val="0"/>
              <w:suppressAutoHyphens w:val="0"/>
              <w:rPr>
                <w:rFonts w:ascii="Microsoft Sans Serif" w:eastAsia="Microsoft Sans Serif" w:hAnsi="Microsoft Sans Serif" w:cs="Microsoft Sans Serif"/>
                <w:color w:val="000000"/>
                <w:sz w:val="10"/>
                <w:szCs w:val="10"/>
                <w:lang w:bidi="ru-RU"/>
              </w:rPr>
            </w:pPr>
          </w:p>
        </w:tc>
        <w:tc>
          <w:tcPr>
            <w:tcW w:w="3120" w:type="dxa"/>
            <w:tcBorders>
              <w:top w:val="single" w:sz="4" w:space="0" w:color="auto"/>
              <w:left w:val="single" w:sz="4" w:space="0" w:color="auto"/>
              <w:bottom w:val="single" w:sz="4" w:space="0" w:color="auto"/>
            </w:tcBorders>
          </w:tcPr>
          <w:p w14:paraId="50D739F2" w14:textId="77777777" w:rsidR="0066071A" w:rsidRPr="0066071A" w:rsidRDefault="0066071A" w:rsidP="00E463D8">
            <w:pPr>
              <w:framePr w:w="15466" w:h="4992" w:wrap="none" w:vAnchor="page" w:hAnchor="page" w:x="12" w:y="908"/>
              <w:widowControl w:val="0"/>
              <w:suppressAutoHyphens w:val="0"/>
              <w:rPr>
                <w:color w:val="000000"/>
                <w:lang w:bidi="ru-RU"/>
              </w:rPr>
            </w:pPr>
            <w:r w:rsidRPr="0066071A">
              <w:rPr>
                <w:color w:val="000000"/>
                <w:lang w:bidi="ru-RU"/>
              </w:rPr>
              <w:t>выполненных работ и услуг собственными силами по всем видам экономической деятельности, в процентах</w:t>
            </w:r>
          </w:p>
        </w:tc>
        <w:tc>
          <w:tcPr>
            <w:tcW w:w="1691" w:type="dxa"/>
            <w:tcBorders>
              <w:top w:val="single" w:sz="4" w:space="0" w:color="auto"/>
              <w:left w:val="single" w:sz="4" w:space="0" w:color="auto"/>
              <w:bottom w:val="single" w:sz="4" w:space="0" w:color="auto"/>
            </w:tcBorders>
          </w:tcPr>
          <w:p w14:paraId="6BD6DFCA" w14:textId="77777777" w:rsidR="0066071A" w:rsidRPr="0066071A" w:rsidRDefault="0066071A" w:rsidP="00E463D8">
            <w:pPr>
              <w:framePr w:w="15466" w:h="4992" w:wrap="none" w:vAnchor="page" w:hAnchor="page" w:x="12" w:y="908"/>
              <w:widowControl w:val="0"/>
              <w:suppressAutoHyphens w:val="0"/>
              <w:rPr>
                <w:rFonts w:ascii="Microsoft Sans Serif" w:eastAsia="Microsoft Sans Serif" w:hAnsi="Microsoft Sans Serif" w:cs="Microsoft Sans Serif"/>
                <w:color w:val="000000"/>
                <w:sz w:val="10"/>
                <w:szCs w:val="10"/>
                <w:lang w:bidi="ru-RU"/>
              </w:rPr>
            </w:pPr>
          </w:p>
        </w:tc>
        <w:tc>
          <w:tcPr>
            <w:tcW w:w="2693" w:type="dxa"/>
            <w:tcBorders>
              <w:top w:val="single" w:sz="4" w:space="0" w:color="auto"/>
              <w:left w:val="single" w:sz="4" w:space="0" w:color="auto"/>
              <w:bottom w:val="single" w:sz="4" w:space="0" w:color="auto"/>
            </w:tcBorders>
          </w:tcPr>
          <w:p w14:paraId="2D543149" w14:textId="583F3483" w:rsidR="0066071A" w:rsidRPr="0066071A" w:rsidRDefault="0066071A" w:rsidP="00E463D8">
            <w:pPr>
              <w:framePr w:w="15466" w:h="4992" w:wrap="none" w:vAnchor="page" w:hAnchor="page" w:x="12" w:y="908"/>
              <w:widowControl w:val="0"/>
              <w:tabs>
                <w:tab w:val="left" w:pos="917"/>
                <w:tab w:val="left" w:pos="1574"/>
              </w:tabs>
              <w:suppressAutoHyphens w:val="0"/>
              <w:rPr>
                <w:color w:val="000000"/>
                <w:lang w:bidi="ru-RU"/>
              </w:rPr>
            </w:pPr>
            <w:r w:rsidRPr="0066071A">
              <w:rPr>
                <w:color w:val="000000"/>
                <w:lang w:bidi="ru-RU"/>
              </w:rPr>
              <w:t xml:space="preserve">требованиям земельного законодательства РФ </w:t>
            </w:r>
            <w:r w:rsidRPr="0066071A">
              <w:rPr>
                <w:color w:val="22272F"/>
                <w:lang w:bidi="ru-RU"/>
              </w:rPr>
              <w:t>в текущем периоде; от</w:t>
            </w:r>
            <w:r w:rsidRPr="0066071A">
              <w:rPr>
                <w:color w:val="22272F"/>
                <w:lang w:bidi="ru-RU"/>
              </w:rPr>
              <w:tab/>
              <w:t>-</w:t>
            </w:r>
            <w:r w:rsidRPr="0066071A">
              <w:rPr>
                <w:color w:val="22272F"/>
                <w:lang w:bidi="ru-RU"/>
              </w:rPr>
              <w:tab/>
              <w:t>объём</w:t>
            </w:r>
          </w:p>
          <w:p w14:paraId="11F37C63" w14:textId="77777777" w:rsidR="0066071A" w:rsidRPr="0066071A" w:rsidRDefault="0066071A" w:rsidP="00E463D8">
            <w:pPr>
              <w:framePr w:w="15466" w:h="4992" w:wrap="none" w:vAnchor="page" w:hAnchor="page" w:x="12" w:y="908"/>
              <w:widowControl w:val="0"/>
              <w:tabs>
                <w:tab w:val="left" w:pos="1627"/>
              </w:tabs>
              <w:suppressAutoHyphens w:val="0"/>
              <w:rPr>
                <w:color w:val="000000"/>
                <w:lang w:bidi="ru-RU"/>
              </w:rPr>
            </w:pPr>
            <w:r w:rsidRPr="0066071A">
              <w:rPr>
                <w:color w:val="22272F"/>
                <w:lang w:bidi="ru-RU"/>
              </w:rPr>
              <w:t>отгруженных товаров собственного производства, выполненных работ и</w:t>
            </w:r>
            <w:r w:rsidRPr="0066071A">
              <w:rPr>
                <w:color w:val="22272F"/>
                <w:lang w:bidi="ru-RU"/>
              </w:rPr>
              <w:tab/>
              <w:t>услуг</w:t>
            </w:r>
          </w:p>
          <w:p w14:paraId="44F7A4A7" w14:textId="77777777" w:rsidR="0066071A" w:rsidRPr="0066071A" w:rsidRDefault="0066071A" w:rsidP="00E463D8">
            <w:pPr>
              <w:framePr w:w="15466" w:h="4992" w:wrap="none" w:vAnchor="page" w:hAnchor="page" w:x="12" w:y="908"/>
              <w:widowControl w:val="0"/>
              <w:tabs>
                <w:tab w:val="left" w:pos="1099"/>
                <w:tab w:val="left" w:pos="1709"/>
              </w:tabs>
              <w:suppressAutoHyphens w:val="0"/>
              <w:rPr>
                <w:color w:val="000000"/>
                <w:lang w:bidi="ru-RU"/>
              </w:rPr>
            </w:pPr>
            <w:r w:rsidRPr="0066071A">
              <w:rPr>
                <w:color w:val="22272F"/>
                <w:lang w:bidi="ru-RU"/>
              </w:rPr>
              <w:t>собственными силами</w:t>
            </w:r>
            <w:r w:rsidRPr="0066071A">
              <w:rPr>
                <w:color w:val="22272F"/>
                <w:lang w:bidi="ru-RU"/>
              </w:rPr>
              <w:tab/>
              <w:t>по</w:t>
            </w:r>
            <w:r w:rsidRPr="0066071A">
              <w:rPr>
                <w:color w:val="22272F"/>
                <w:lang w:bidi="ru-RU"/>
              </w:rPr>
              <w:tab/>
              <w:t>всем</w:t>
            </w:r>
          </w:p>
          <w:p w14:paraId="6B746778" w14:textId="77777777" w:rsidR="0066071A" w:rsidRPr="0066071A" w:rsidRDefault="0066071A" w:rsidP="00E463D8">
            <w:pPr>
              <w:framePr w:w="15466" w:h="4992" w:wrap="none" w:vAnchor="page" w:hAnchor="page" w:x="12" w:y="908"/>
              <w:widowControl w:val="0"/>
              <w:tabs>
                <w:tab w:val="left" w:pos="2083"/>
              </w:tabs>
              <w:suppressAutoHyphens w:val="0"/>
              <w:rPr>
                <w:color w:val="000000"/>
                <w:lang w:bidi="ru-RU"/>
              </w:rPr>
            </w:pPr>
            <w:r w:rsidRPr="0066071A">
              <w:rPr>
                <w:color w:val="22272F"/>
                <w:lang w:bidi="ru-RU"/>
              </w:rPr>
              <w:t>видам экономической деятельности</w:t>
            </w:r>
            <w:r w:rsidRPr="0066071A">
              <w:rPr>
                <w:color w:val="22272F"/>
                <w:lang w:bidi="ru-RU"/>
              </w:rPr>
              <w:tab/>
              <w:t>в</w:t>
            </w:r>
          </w:p>
          <w:p w14:paraId="6BB24766" w14:textId="77777777" w:rsidR="0066071A" w:rsidRPr="0066071A" w:rsidRDefault="0066071A" w:rsidP="00E463D8">
            <w:pPr>
              <w:framePr w:w="15466" w:h="4992" w:wrap="none" w:vAnchor="page" w:hAnchor="page" w:x="12" w:y="908"/>
              <w:widowControl w:val="0"/>
              <w:suppressAutoHyphens w:val="0"/>
              <w:rPr>
                <w:color w:val="000000"/>
                <w:lang w:bidi="ru-RU"/>
              </w:rPr>
            </w:pPr>
            <w:r w:rsidRPr="0066071A">
              <w:rPr>
                <w:color w:val="22272F"/>
                <w:lang w:bidi="ru-RU"/>
              </w:rPr>
              <w:t>текущем периоде.</w:t>
            </w:r>
          </w:p>
        </w:tc>
        <w:tc>
          <w:tcPr>
            <w:tcW w:w="1134" w:type="dxa"/>
            <w:tcBorders>
              <w:top w:val="single" w:sz="4" w:space="0" w:color="auto"/>
              <w:left w:val="single" w:sz="4" w:space="0" w:color="auto"/>
              <w:bottom w:val="single" w:sz="4" w:space="0" w:color="auto"/>
            </w:tcBorders>
          </w:tcPr>
          <w:p w14:paraId="316A07F8" w14:textId="77777777" w:rsidR="0066071A" w:rsidRPr="0066071A" w:rsidRDefault="0066071A" w:rsidP="00E463D8">
            <w:pPr>
              <w:framePr w:w="15466" w:h="4992" w:wrap="none" w:vAnchor="page" w:hAnchor="page" w:x="12" w:y="908"/>
              <w:widowControl w:val="0"/>
              <w:suppressAutoHyphens w:val="0"/>
              <w:rPr>
                <w:rFonts w:ascii="Microsoft Sans Serif" w:eastAsia="Microsoft Sans Serif" w:hAnsi="Microsoft Sans Serif" w:cs="Microsoft Sans Serif"/>
                <w:color w:val="000000"/>
                <w:sz w:val="10"/>
                <w:szCs w:val="10"/>
                <w:lang w:bidi="ru-RU"/>
              </w:rPr>
            </w:pPr>
          </w:p>
        </w:tc>
        <w:tc>
          <w:tcPr>
            <w:tcW w:w="992" w:type="dxa"/>
            <w:tcBorders>
              <w:top w:val="single" w:sz="4" w:space="0" w:color="auto"/>
              <w:left w:val="single" w:sz="4" w:space="0" w:color="auto"/>
              <w:bottom w:val="single" w:sz="4" w:space="0" w:color="auto"/>
            </w:tcBorders>
          </w:tcPr>
          <w:p w14:paraId="4BC08EEF" w14:textId="77777777" w:rsidR="0066071A" w:rsidRPr="0066071A" w:rsidRDefault="0066071A" w:rsidP="00E463D8">
            <w:pPr>
              <w:framePr w:w="15466" w:h="4992" w:wrap="none" w:vAnchor="page" w:hAnchor="page" w:x="12" w:y="908"/>
              <w:widowControl w:val="0"/>
              <w:suppressAutoHyphens w:val="0"/>
              <w:rPr>
                <w:rFonts w:ascii="Microsoft Sans Serif" w:eastAsia="Microsoft Sans Serif" w:hAnsi="Microsoft Sans Serif" w:cs="Microsoft Sans Serif"/>
                <w:color w:val="000000"/>
                <w:sz w:val="10"/>
                <w:szCs w:val="10"/>
                <w:lang w:bidi="ru-RU"/>
              </w:rPr>
            </w:pPr>
          </w:p>
        </w:tc>
        <w:tc>
          <w:tcPr>
            <w:tcW w:w="2135" w:type="dxa"/>
            <w:tcBorders>
              <w:top w:val="single" w:sz="4" w:space="0" w:color="auto"/>
              <w:left w:val="single" w:sz="4" w:space="0" w:color="auto"/>
              <w:bottom w:val="single" w:sz="4" w:space="0" w:color="auto"/>
            </w:tcBorders>
          </w:tcPr>
          <w:p w14:paraId="3538387F" w14:textId="77777777" w:rsidR="0066071A" w:rsidRPr="0066071A" w:rsidRDefault="0066071A" w:rsidP="00E463D8">
            <w:pPr>
              <w:framePr w:w="15466" w:h="4992" w:wrap="none" w:vAnchor="page" w:hAnchor="page" w:x="12" w:y="908"/>
              <w:widowControl w:val="0"/>
              <w:suppressAutoHyphens w:val="0"/>
              <w:rPr>
                <w:rFonts w:ascii="Microsoft Sans Serif" w:eastAsia="Microsoft Sans Serif" w:hAnsi="Microsoft Sans Serif" w:cs="Microsoft Sans Serif"/>
                <w:color w:val="000000"/>
                <w:sz w:val="10"/>
                <w:szCs w:val="10"/>
                <w:lang w:bidi="ru-RU"/>
              </w:rPr>
            </w:pPr>
          </w:p>
        </w:tc>
        <w:tc>
          <w:tcPr>
            <w:tcW w:w="1421" w:type="dxa"/>
            <w:tcBorders>
              <w:top w:val="single" w:sz="4" w:space="0" w:color="auto"/>
              <w:left w:val="single" w:sz="4" w:space="0" w:color="auto"/>
              <w:bottom w:val="single" w:sz="4" w:space="0" w:color="auto"/>
            </w:tcBorders>
          </w:tcPr>
          <w:p w14:paraId="48DC3987" w14:textId="77777777" w:rsidR="0066071A" w:rsidRPr="0066071A" w:rsidRDefault="0066071A" w:rsidP="00E463D8">
            <w:pPr>
              <w:framePr w:w="15466" w:h="4992" w:wrap="none" w:vAnchor="page" w:hAnchor="page" w:x="12" w:y="908"/>
              <w:widowControl w:val="0"/>
              <w:suppressAutoHyphens w:val="0"/>
              <w:rPr>
                <w:rFonts w:ascii="Microsoft Sans Serif" w:eastAsia="Microsoft Sans Serif" w:hAnsi="Microsoft Sans Serif" w:cs="Microsoft Sans Serif"/>
                <w:color w:val="000000"/>
                <w:sz w:val="10"/>
                <w:szCs w:val="10"/>
                <w:lang w:bidi="ru-RU"/>
              </w:rPr>
            </w:pPr>
          </w:p>
        </w:tc>
        <w:tc>
          <w:tcPr>
            <w:tcW w:w="40" w:type="dxa"/>
            <w:tcBorders>
              <w:top w:val="single" w:sz="4" w:space="0" w:color="auto"/>
              <w:left w:val="single" w:sz="4" w:space="0" w:color="auto"/>
              <w:bottom w:val="single" w:sz="4" w:space="0" w:color="auto"/>
              <w:right w:val="single" w:sz="4" w:space="0" w:color="auto"/>
            </w:tcBorders>
          </w:tcPr>
          <w:p w14:paraId="4397BE45" w14:textId="3E19E850" w:rsidR="0066071A" w:rsidRPr="0066071A" w:rsidRDefault="00CD7346" w:rsidP="00E463D8">
            <w:pPr>
              <w:framePr w:w="15466" w:h="4992" w:wrap="none" w:vAnchor="page" w:hAnchor="page" w:x="12" w:y="908"/>
              <w:widowControl w:val="0"/>
              <w:suppressAutoHyphens w:val="0"/>
              <w:spacing w:line="257" w:lineRule="auto"/>
              <w:rPr>
                <w:color w:val="000000"/>
                <w:lang w:bidi="ru-RU"/>
              </w:rPr>
            </w:pPr>
            <w:r>
              <w:rPr>
                <w:color w:val="000000"/>
                <w:lang w:bidi="ru-RU"/>
              </w:rPr>
              <w:t xml:space="preserve"> </w:t>
            </w:r>
          </w:p>
        </w:tc>
      </w:tr>
    </w:tbl>
    <w:p w14:paraId="3D09CC44" w14:textId="77777777" w:rsidR="0066071A" w:rsidRPr="0066071A" w:rsidRDefault="0066071A" w:rsidP="0066071A">
      <w:pPr>
        <w:widowControl w:val="0"/>
        <w:suppressAutoHyphens w:val="0"/>
        <w:spacing w:line="1" w:lineRule="exact"/>
        <w:rPr>
          <w:rFonts w:ascii="Microsoft Sans Serif" w:eastAsia="Microsoft Sans Serif" w:hAnsi="Microsoft Sans Serif" w:cs="Microsoft Sans Serif"/>
          <w:color w:val="000000"/>
          <w:lang w:bidi="ru-RU"/>
        </w:rPr>
        <w:sectPr w:rsidR="0066071A" w:rsidRPr="0066071A" w:rsidSect="00E463D8">
          <w:pgSz w:w="11900" w:h="16840"/>
          <w:pgMar w:top="360" w:right="360" w:bottom="360" w:left="360" w:header="0" w:footer="3" w:gutter="0"/>
          <w:cols w:space="720"/>
          <w:noEndnote/>
          <w:docGrid w:linePitch="360"/>
        </w:sectPr>
      </w:pPr>
    </w:p>
    <w:p w14:paraId="72DE7EFC" w14:textId="77777777" w:rsidR="0066071A" w:rsidRDefault="0066071A" w:rsidP="009C43FD">
      <w:pPr>
        <w:pStyle w:val="16"/>
        <w:jc w:val="center"/>
        <w:rPr>
          <w:rFonts w:ascii="Times New Roman" w:hAnsi="Times New Roman" w:cs="Times New Roman"/>
          <w:bCs/>
          <w:color w:val="000000"/>
          <w:sz w:val="28"/>
          <w:szCs w:val="28"/>
        </w:rPr>
      </w:pPr>
    </w:p>
    <w:p w14:paraId="44B448C2" w14:textId="77777777" w:rsidR="0066071A" w:rsidRDefault="0066071A" w:rsidP="009C43FD">
      <w:pPr>
        <w:pStyle w:val="16"/>
        <w:jc w:val="center"/>
        <w:rPr>
          <w:rFonts w:ascii="Times New Roman" w:hAnsi="Times New Roman" w:cs="Times New Roman"/>
          <w:bCs/>
          <w:color w:val="000000"/>
          <w:sz w:val="28"/>
          <w:szCs w:val="28"/>
        </w:rPr>
      </w:pPr>
    </w:p>
    <w:p w14:paraId="3600CB02" w14:textId="6288047E" w:rsidR="009E74B2" w:rsidRPr="00E55E3E" w:rsidRDefault="009E74B2" w:rsidP="009C43FD">
      <w:pPr>
        <w:pStyle w:val="16"/>
        <w:jc w:val="center"/>
        <w:rPr>
          <w:rFonts w:ascii="Times New Roman" w:hAnsi="Times New Roman" w:cs="Times New Roman"/>
          <w:bCs/>
          <w:color w:val="000000"/>
          <w:sz w:val="28"/>
          <w:szCs w:val="28"/>
        </w:rPr>
      </w:pPr>
      <w:r w:rsidRPr="00E55E3E">
        <w:rPr>
          <w:rFonts w:ascii="Times New Roman" w:hAnsi="Times New Roman" w:cs="Times New Roman"/>
          <w:bCs/>
          <w:color w:val="000000"/>
          <w:sz w:val="28"/>
          <w:szCs w:val="28"/>
        </w:rPr>
        <w:t xml:space="preserve">Индикативные показатели для </w:t>
      </w:r>
      <w:r w:rsidR="00F73EF6" w:rsidRPr="00F73EF6">
        <w:rPr>
          <w:rFonts w:ascii="Times New Roman" w:hAnsi="Times New Roman" w:cs="Times New Roman"/>
          <w:bCs/>
          <w:color w:val="000000"/>
          <w:sz w:val="28"/>
          <w:szCs w:val="28"/>
        </w:rPr>
        <w:t xml:space="preserve">муниципального </w:t>
      </w:r>
      <w:r w:rsidR="00446FF7">
        <w:rPr>
          <w:rFonts w:ascii="Times New Roman" w:hAnsi="Times New Roman" w:cs="Times New Roman"/>
          <w:bCs/>
          <w:color w:val="000000"/>
          <w:sz w:val="28"/>
          <w:szCs w:val="28"/>
        </w:rPr>
        <w:t>земельного</w:t>
      </w:r>
      <w:r w:rsidR="00F73EF6" w:rsidRPr="00F73EF6">
        <w:rPr>
          <w:rFonts w:ascii="Times New Roman" w:hAnsi="Times New Roman" w:cs="Times New Roman"/>
          <w:bCs/>
          <w:color w:val="000000"/>
          <w:sz w:val="28"/>
          <w:szCs w:val="28"/>
        </w:rPr>
        <w:t xml:space="preserve"> контроля </w:t>
      </w:r>
      <w:r w:rsidR="00CD7346">
        <w:rPr>
          <w:rFonts w:ascii="Times New Roman" w:hAnsi="Times New Roman" w:cs="Times New Roman"/>
          <w:bCs/>
          <w:color w:val="000000"/>
          <w:sz w:val="28"/>
          <w:szCs w:val="28"/>
        </w:rPr>
        <w:t>н</w:t>
      </w:r>
      <w:r w:rsidR="0066071A">
        <w:rPr>
          <w:rFonts w:ascii="Times New Roman" w:hAnsi="Times New Roman" w:cs="Times New Roman"/>
          <w:bCs/>
          <w:color w:val="000000"/>
          <w:sz w:val="28"/>
          <w:szCs w:val="28"/>
        </w:rPr>
        <w:t xml:space="preserve">а территории Навлинского </w:t>
      </w:r>
      <w:r w:rsidR="009B014E">
        <w:rPr>
          <w:rFonts w:ascii="Times New Roman" w:hAnsi="Times New Roman" w:cs="Times New Roman"/>
          <w:bCs/>
          <w:color w:val="000000"/>
          <w:sz w:val="28"/>
          <w:szCs w:val="28"/>
        </w:rPr>
        <w:t>района.</w:t>
      </w:r>
    </w:p>
    <w:p w14:paraId="5778E245" w14:textId="77777777" w:rsidR="009E74B2" w:rsidRDefault="009E74B2" w:rsidP="009C43FD">
      <w:pPr>
        <w:pStyle w:val="16"/>
        <w:ind w:firstLine="709"/>
        <w:jc w:val="center"/>
        <w:rPr>
          <w:b/>
          <w:bCs/>
          <w:sz w:val="28"/>
          <w:szCs w:val="28"/>
        </w:rPr>
      </w:pPr>
    </w:p>
    <w:p w14:paraId="6D51A588" w14:textId="77777777" w:rsidR="00881325" w:rsidRDefault="00881325" w:rsidP="009C43FD">
      <w:pPr>
        <w:pStyle w:val="16"/>
        <w:ind w:firstLine="709"/>
        <w:rPr>
          <w:rFonts w:ascii="Times New Roman" w:hAnsi="Times New Roman" w:cs="Times New Roman"/>
          <w:b/>
          <w:color w:val="0000FF"/>
          <w:sz w:val="28"/>
          <w:szCs w:val="28"/>
          <w:u w:val="single"/>
        </w:rPr>
      </w:pPr>
    </w:p>
    <w:p w14:paraId="70483682"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1. Количество внеплановых контрольных мероприятий, проведенных за отчетный период.</w:t>
      </w:r>
    </w:p>
    <w:p w14:paraId="1D600CD8"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14:paraId="08D97870"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3. Общее количество контрольных мероприятий с взаимодействием с контролируемыми лицами, проведенных за отчетный период.</w:t>
      </w:r>
    </w:p>
    <w:p w14:paraId="19EE1C7C"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4. Количество контрольных мероприятий с взаимодействием с контролируемыми лицами по каждому виду контрольных мероприятий, проведенных за отчетный период.</w:t>
      </w:r>
    </w:p>
    <w:p w14:paraId="5EC77293"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5. Количество контрольных мероприятий, проведенных с использованием средств дистанционного взаимодействия с контролируемыми лицами, за отчетный период.</w:t>
      </w:r>
    </w:p>
    <w:p w14:paraId="24834DB7"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6. Количество обязательных профилактических визитов, проведенных за отчетный период.</w:t>
      </w:r>
    </w:p>
    <w:p w14:paraId="5C4936ED"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7. Количество предостережений о недопустимости нарушения обязательных требований, объявленных за отчетный период.</w:t>
      </w:r>
    </w:p>
    <w:p w14:paraId="7FCD0CF1"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8. Количество контрольных мероприятий, по результатам которых выявлены нарушения обязательных требований, за отчетный период.</w:t>
      </w:r>
    </w:p>
    <w:p w14:paraId="78767A80"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9. Количество контрольных мероприятий, по итогам которых возбуждены дела об административных правонарушениях, за отчетный период.</w:t>
      </w:r>
    </w:p>
    <w:p w14:paraId="74467190"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10. Сумма административных штрафов, наложенных по результатам контрольных мероприятий, за отчетный период.</w:t>
      </w:r>
    </w:p>
    <w:p w14:paraId="4D7FA543"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11. Количество направленных в органы прокуратуры заявлений о согласовании проведения контрольных мероприятий, за отчетный период.</w:t>
      </w:r>
    </w:p>
    <w:p w14:paraId="34F3D03C"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12. 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08885FEC"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13. Общее количество учтенных объектов контроля на конец отчетного периода.</w:t>
      </w:r>
    </w:p>
    <w:p w14:paraId="72D49734"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14. Количество учтенных контролируемых лиц на конец отчетного периода.</w:t>
      </w:r>
    </w:p>
    <w:p w14:paraId="60B9A81D"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15. Количество учтенных контролируемых лиц, в отношении которых проведены контрольные мероприятия, за отчетный период.</w:t>
      </w:r>
    </w:p>
    <w:p w14:paraId="4D73550C"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16.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отчетный период.</w:t>
      </w:r>
    </w:p>
    <w:p w14:paraId="5C929881"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17. 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7EF18352" w14:textId="77777777" w:rsidR="009E74B2" w:rsidRDefault="009E74B2" w:rsidP="009C43FD">
      <w:pPr>
        <w:pStyle w:val="16"/>
        <w:ind w:firstLine="737"/>
        <w:jc w:val="both"/>
        <w:rPr>
          <w:sz w:val="28"/>
          <w:szCs w:val="28"/>
        </w:rPr>
      </w:pPr>
      <w:r>
        <w:rPr>
          <w:rFonts w:ascii="Times New Roman" w:hAnsi="Times New Roman" w:cs="Times New Roman"/>
          <w:color w:val="000000"/>
          <w:sz w:val="28"/>
          <w:szCs w:val="28"/>
        </w:rPr>
        <w:t>18. 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14:paraId="1247E7AA" w14:textId="77777777" w:rsidR="00823DB6" w:rsidRPr="00823DB6" w:rsidRDefault="00823DB6" w:rsidP="00823DB6">
      <w:pPr>
        <w:tabs>
          <w:tab w:val="left" w:pos="993"/>
        </w:tabs>
        <w:spacing w:line="276" w:lineRule="auto"/>
        <w:jc w:val="both"/>
        <w:rPr>
          <w:sz w:val="28"/>
          <w:szCs w:val="28"/>
        </w:rPr>
      </w:pPr>
      <w:bookmarkStart w:id="7" w:name="bookmark89_Копия_2"/>
      <w:bookmarkEnd w:id="7"/>
    </w:p>
    <w:sectPr w:rsidR="00823DB6" w:rsidRPr="00823DB6" w:rsidSect="00E463D8">
      <w:headerReference w:type="even" r:id="rId11"/>
      <w:headerReference w:type="default" r:id="rId12"/>
      <w:headerReference w:type="first" r:id="rId13"/>
      <w:pgSz w:w="11906" w:h="16838"/>
      <w:pgMar w:top="142" w:right="566" w:bottom="142" w:left="1126" w:header="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975C7" w14:textId="77777777" w:rsidR="002C38C2" w:rsidRDefault="002C38C2">
      <w:r>
        <w:separator/>
      </w:r>
    </w:p>
  </w:endnote>
  <w:endnote w:type="continuationSeparator" w:id="0">
    <w:p w14:paraId="76F2B4F1" w14:textId="77777777" w:rsidR="002C38C2" w:rsidRDefault="002C3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ymbol">
    <w:altName w:val="Times New Roman"/>
    <w:charset w:val="CC"/>
    <w:family w:val="roman"/>
    <w:pitch w:val="variable"/>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Droid Sans Devanagari">
    <w:altName w:val="Times New Roman"/>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panose1 w:val="00000000000000000000"/>
    <w:charset w:val="00"/>
    <w:family w:val="roman"/>
    <w:notTrueType/>
    <w:pitch w:val="default"/>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00175" w14:textId="77777777" w:rsidR="002C38C2" w:rsidRDefault="002C38C2">
      <w:r>
        <w:separator/>
      </w:r>
    </w:p>
  </w:footnote>
  <w:footnote w:type="continuationSeparator" w:id="0">
    <w:p w14:paraId="60B8637E" w14:textId="77777777" w:rsidR="002C38C2" w:rsidRDefault="002C38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B890" w14:textId="77777777" w:rsidR="00F03F4F" w:rsidRDefault="00F03F4F">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C71B" w14:textId="77777777" w:rsidR="00F03F4F" w:rsidRDefault="00F03F4F">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369D" w14:textId="77777777" w:rsidR="00F03F4F" w:rsidRDefault="00F03F4F">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01C2C"/>
    <w:multiLevelType w:val="multilevel"/>
    <w:tmpl w:val="D548A59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1052D3A"/>
    <w:multiLevelType w:val="hybridMultilevel"/>
    <w:tmpl w:val="7B96C148"/>
    <w:lvl w:ilvl="0" w:tplc="E686371C">
      <w:start w:val="1"/>
      <w:numFmt w:val="decimal"/>
      <w:suff w:val="space"/>
      <w:lvlText w:val="%1."/>
      <w:lvlJc w:val="left"/>
      <w:pPr>
        <w:ind w:left="1048" w:hanging="4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C586CDE"/>
    <w:multiLevelType w:val="multilevel"/>
    <w:tmpl w:val="736A04AC"/>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5FCC6251"/>
    <w:multiLevelType w:val="multilevel"/>
    <w:tmpl w:val="EE92E8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2B3F69"/>
    <w:multiLevelType w:val="multilevel"/>
    <w:tmpl w:val="CE5AF0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892704F"/>
    <w:multiLevelType w:val="multilevel"/>
    <w:tmpl w:val="BA2CA7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59354235">
    <w:abstractNumId w:val="4"/>
  </w:num>
  <w:num w:numId="2" w16cid:durableId="1139878951">
    <w:abstractNumId w:val="2"/>
  </w:num>
  <w:num w:numId="3" w16cid:durableId="431247829">
    <w:abstractNumId w:val="0"/>
  </w:num>
  <w:num w:numId="4" w16cid:durableId="647365575">
    <w:abstractNumId w:val="1"/>
  </w:num>
  <w:num w:numId="5" w16cid:durableId="1764032991">
    <w:abstractNumId w:val="3"/>
  </w:num>
  <w:num w:numId="6" w16cid:durableId="773593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doNotHyphenateCaps/>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F4F"/>
    <w:rsid w:val="0001101A"/>
    <w:rsid w:val="00030C55"/>
    <w:rsid w:val="00047882"/>
    <w:rsid w:val="00050CC9"/>
    <w:rsid w:val="000638A1"/>
    <w:rsid w:val="000655CB"/>
    <w:rsid w:val="000673FB"/>
    <w:rsid w:val="00075482"/>
    <w:rsid w:val="0009485B"/>
    <w:rsid w:val="000A42EE"/>
    <w:rsid w:val="000B3464"/>
    <w:rsid w:val="000B4254"/>
    <w:rsid w:val="000D23AE"/>
    <w:rsid w:val="000D3F65"/>
    <w:rsid w:val="000F0DE9"/>
    <w:rsid w:val="000F7693"/>
    <w:rsid w:val="0011287B"/>
    <w:rsid w:val="00120986"/>
    <w:rsid w:val="00126601"/>
    <w:rsid w:val="00126BE6"/>
    <w:rsid w:val="00134549"/>
    <w:rsid w:val="00140375"/>
    <w:rsid w:val="001410FC"/>
    <w:rsid w:val="001445A7"/>
    <w:rsid w:val="001564A1"/>
    <w:rsid w:val="00156AD2"/>
    <w:rsid w:val="00161AEE"/>
    <w:rsid w:val="00164443"/>
    <w:rsid w:val="001705A9"/>
    <w:rsid w:val="00183889"/>
    <w:rsid w:val="00183E3D"/>
    <w:rsid w:val="001900DA"/>
    <w:rsid w:val="001934A1"/>
    <w:rsid w:val="0019533F"/>
    <w:rsid w:val="00196E2F"/>
    <w:rsid w:val="001A26F2"/>
    <w:rsid w:val="001B1AA6"/>
    <w:rsid w:val="001B5198"/>
    <w:rsid w:val="001B700A"/>
    <w:rsid w:val="001D3E99"/>
    <w:rsid w:val="001E19A9"/>
    <w:rsid w:val="002016B6"/>
    <w:rsid w:val="00205050"/>
    <w:rsid w:val="00205BA2"/>
    <w:rsid w:val="00213D3B"/>
    <w:rsid w:val="00225F4D"/>
    <w:rsid w:val="0023577A"/>
    <w:rsid w:val="002415E3"/>
    <w:rsid w:val="00247524"/>
    <w:rsid w:val="00252113"/>
    <w:rsid w:val="00261C5E"/>
    <w:rsid w:val="00266700"/>
    <w:rsid w:val="00281A51"/>
    <w:rsid w:val="00282852"/>
    <w:rsid w:val="0029259E"/>
    <w:rsid w:val="00294D8A"/>
    <w:rsid w:val="002A3E03"/>
    <w:rsid w:val="002B4BD5"/>
    <w:rsid w:val="002C0EAA"/>
    <w:rsid w:val="002C2B79"/>
    <w:rsid w:val="002C38C2"/>
    <w:rsid w:val="002C3D92"/>
    <w:rsid w:val="002C6A9E"/>
    <w:rsid w:val="002D30F8"/>
    <w:rsid w:val="002D3D0C"/>
    <w:rsid w:val="002D4E54"/>
    <w:rsid w:val="002E10F2"/>
    <w:rsid w:val="002E5448"/>
    <w:rsid w:val="002F4681"/>
    <w:rsid w:val="002F4E9E"/>
    <w:rsid w:val="00301876"/>
    <w:rsid w:val="00307BF0"/>
    <w:rsid w:val="0031320F"/>
    <w:rsid w:val="00316790"/>
    <w:rsid w:val="00316C51"/>
    <w:rsid w:val="003219A4"/>
    <w:rsid w:val="0032786B"/>
    <w:rsid w:val="003308C0"/>
    <w:rsid w:val="0034091A"/>
    <w:rsid w:val="00342F94"/>
    <w:rsid w:val="003563BB"/>
    <w:rsid w:val="00356A42"/>
    <w:rsid w:val="00365E30"/>
    <w:rsid w:val="00366B99"/>
    <w:rsid w:val="00381A7C"/>
    <w:rsid w:val="00383D81"/>
    <w:rsid w:val="003A19D7"/>
    <w:rsid w:val="003B14FA"/>
    <w:rsid w:val="003B5A57"/>
    <w:rsid w:val="003C4F50"/>
    <w:rsid w:val="003C5A30"/>
    <w:rsid w:val="003C5C50"/>
    <w:rsid w:val="003D0A48"/>
    <w:rsid w:val="003D435F"/>
    <w:rsid w:val="003E7C29"/>
    <w:rsid w:val="003F5376"/>
    <w:rsid w:val="00415113"/>
    <w:rsid w:val="00416FE2"/>
    <w:rsid w:val="004268EE"/>
    <w:rsid w:val="00430662"/>
    <w:rsid w:val="004333F2"/>
    <w:rsid w:val="00437803"/>
    <w:rsid w:val="00441F3A"/>
    <w:rsid w:val="00446FF7"/>
    <w:rsid w:val="00471AE6"/>
    <w:rsid w:val="0047382C"/>
    <w:rsid w:val="00496E88"/>
    <w:rsid w:val="004B005F"/>
    <w:rsid w:val="004B0731"/>
    <w:rsid w:val="004B75EC"/>
    <w:rsid w:val="004D1642"/>
    <w:rsid w:val="004D2D34"/>
    <w:rsid w:val="004D43B3"/>
    <w:rsid w:val="004D5613"/>
    <w:rsid w:val="004E12AF"/>
    <w:rsid w:val="004E5C8D"/>
    <w:rsid w:val="004F5C70"/>
    <w:rsid w:val="00501F39"/>
    <w:rsid w:val="005070C8"/>
    <w:rsid w:val="00517606"/>
    <w:rsid w:val="005266C2"/>
    <w:rsid w:val="005274ED"/>
    <w:rsid w:val="00531DAD"/>
    <w:rsid w:val="00536F72"/>
    <w:rsid w:val="005447AC"/>
    <w:rsid w:val="0055074C"/>
    <w:rsid w:val="00556887"/>
    <w:rsid w:val="00561D41"/>
    <w:rsid w:val="00570A66"/>
    <w:rsid w:val="00576835"/>
    <w:rsid w:val="00584EC7"/>
    <w:rsid w:val="0058508A"/>
    <w:rsid w:val="00590A00"/>
    <w:rsid w:val="005A4B13"/>
    <w:rsid w:val="005B1332"/>
    <w:rsid w:val="005B3F05"/>
    <w:rsid w:val="005B6925"/>
    <w:rsid w:val="005C6733"/>
    <w:rsid w:val="005D29AE"/>
    <w:rsid w:val="005E0E3F"/>
    <w:rsid w:val="005E53B4"/>
    <w:rsid w:val="005E68E0"/>
    <w:rsid w:val="005E6D81"/>
    <w:rsid w:val="005F0DC1"/>
    <w:rsid w:val="00600526"/>
    <w:rsid w:val="0060124A"/>
    <w:rsid w:val="006026B5"/>
    <w:rsid w:val="00610CFF"/>
    <w:rsid w:val="00615F68"/>
    <w:rsid w:val="006229D0"/>
    <w:rsid w:val="00646DC0"/>
    <w:rsid w:val="0066071A"/>
    <w:rsid w:val="00665449"/>
    <w:rsid w:val="00673A45"/>
    <w:rsid w:val="0067554F"/>
    <w:rsid w:val="0068140C"/>
    <w:rsid w:val="00681DD6"/>
    <w:rsid w:val="0068320E"/>
    <w:rsid w:val="006A0B77"/>
    <w:rsid w:val="006A210C"/>
    <w:rsid w:val="006A36EE"/>
    <w:rsid w:val="006A65D6"/>
    <w:rsid w:val="006C3471"/>
    <w:rsid w:val="006C6EBC"/>
    <w:rsid w:val="006D5773"/>
    <w:rsid w:val="006D7E95"/>
    <w:rsid w:val="006E15FF"/>
    <w:rsid w:val="00711A0D"/>
    <w:rsid w:val="00735467"/>
    <w:rsid w:val="00744DBC"/>
    <w:rsid w:val="007460DE"/>
    <w:rsid w:val="00746CA1"/>
    <w:rsid w:val="0075383B"/>
    <w:rsid w:val="007601FC"/>
    <w:rsid w:val="00762A46"/>
    <w:rsid w:val="00795FE7"/>
    <w:rsid w:val="007A4648"/>
    <w:rsid w:val="007B22C8"/>
    <w:rsid w:val="007B3DDC"/>
    <w:rsid w:val="007C012D"/>
    <w:rsid w:val="007C7382"/>
    <w:rsid w:val="007E766D"/>
    <w:rsid w:val="007F40D9"/>
    <w:rsid w:val="007F447B"/>
    <w:rsid w:val="007F55BB"/>
    <w:rsid w:val="007F5920"/>
    <w:rsid w:val="00803611"/>
    <w:rsid w:val="00817954"/>
    <w:rsid w:val="00820BEA"/>
    <w:rsid w:val="00822244"/>
    <w:rsid w:val="00823DB6"/>
    <w:rsid w:val="008330E5"/>
    <w:rsid w:val="008338CC"/>
    <w:rsid w:val="00833DCC"/>
    <w:rsid w:val="008448C2"/>
    <w:rsid w:val="0084636D"/>
    <w:rsid w:val="00864313"/>
    <w:rsid w:val="0087381C"/>
    <w:rsid w:val="00881325"/>
    <w:rsid w:val="008A14D6"/>
    <w:rsid w:val="008A409A"/>
    <w:rsid w:val="008B2747"/>
    <w:rsid w:val="008B788A"/>
    <w:rsid w:val="008C2573"/>
    <w:rsid w:val="008D0564"/>
    <w:rsid w:val="008D27FC"/>
    <w:rsid w:val="008E044D"/>
    <w:rsid w:val="008E6661"/>
    <w:rsid w:val="008F1059"/>
    <w:rsid w:val="00900E99"/>
    <w:rsid w:val="00904D55"/>
    <w:rsid w:val="0091186C"/>
    <w:rsid w:val="00914A4C"/>
    <w:rsid w:val="0091604F"/>
    <w:rsid w:val="00922C96"/>
    <w:rsid w:val="009407B7"/>
    <w:rsid w:val="00940E37"/>
    <w:rsid w:val="009456BB"/>
    <w:rsid w:val="00946318"/>
    <w:rsid w:val="00950F70"/>
    <w:rsid w:val="00980932"/>
    <w:rsid w:val="009900E0"/>
    <w:rsid w:val="009A5EC2"/>
    <w:rsid w:val="009A7E8F"/>
    <w:rsid w:val="009A7F91"/>
    <w:rsid w:val="009B014E"/>
    <w:rsid w:val="009B36F9"/>
    <w:rsid w:val="009C31AB"/>
    <w:rsid w:val="009C43FD"/>
    <w:rsid w:val="009C50E1"/>
    <w:rsid w:val="009E2A18"/>
    <w:rsid w:val="009E74B2"/>
    <w:rsid w:val="009F66BF"/>
    <w:rsid w:val="00A11AEA"/>
    <w:rsid w:val="00A218F5"/>
    <w:rsid w:val="00A251DC"/>
    <w:rsid w:val="00A37505"/>
    <w:rsid w:val="00A42D65"/>
    <w:rsid w:val="00A539ED"/>
    <w:rsid w:val="00A72969"/>
    <w:rsid w:val="00A732CA"/>
    <w:rsid w:val="00AA041F"/>
    <w:rsid w:val="00AA5DCC"/>
    <w:rsid w:val="00AB4370"/>
    <w:rsid w:val="00AB66A2"/>
    <w:rsid w:val="00AC1ED0"/>
    <w:rsid w:val="00AC53B3"/>
    <w:rsid w:val="00AC5707"/>
    <w:rsid w:val="00AD0E01"/>
    <w:rsid w:val="00AD4859"/>
    <w:rsid w:val="00AD7D99"/>
    <w:rsid w:val="00AE5DD5"/>
    <w:rsid w:val="00AF06B4"/>
    <w:rsid w:val="00AF557B"/>
    <w:rsid w:val="00AF62BE"/>
    <w:rsid w:val="00B02E5B"/>
    <w:rsid w:val="00B03667"/>
    <w:rsid w:val="00B12B34"/>
    <w:rsid w:val="00B13DB8"/>
    <w:rsid w:val="00B15A28"/>
    <w:rsid w:val="00B22191"/>
    <w:rsid w:val="00B230C0"/>
    <w:rsid w:val="00B25696"/>
    <w:rsid w:val="00B52419"/>
    <w:rsid w:val="00B55AD9"/>
    <w:rsid w:val="00B56C37"/>
    <w:rsid w:val="00B648B5"/>
    <w:rsid w:val="00B6705B"/>
    <w:rsid w:val="00B70D3D"/>
    <w:rsid w:val="00B73463"/>
    <w:rsid w:val="00B75CE3"/>
    <w:rsid w:val="00B7684F"/>
    <w:rsid w:val="00B835AE"/>
    <w:rsid w:val="00B86E67"/>
    <w:rsid w:val="00B91D4D"/>
    <w:rsid w:val="00B97042"/>
    <w:rsid w:val="00BA5915"/>
    <w:rsid w:val="00BB176D"/>
    <w:rsid w:val="00BB7DB7"/>
    <w:rsid w:val="00BC0188"/>
    <w:rsid w:val="00BC34A2"/>
    <w:rsid w:val="00BC4FDC"/>
    <w:rsid w:val="00BD1210"/>
    <w:rsid w:val="00BD3EB5"/>
    <w:rsid w:val="00BD4C95"/>
    <w:rsid w:val="00BD5689"/>
    <w:rsid w:val="00BE2459"/>
    <w:rsid w:val="00BE578C"/>
    <w:rsid w:val="00BE6529"/>
    <w:rsid w:val="00BF3B52"/>
    <w:rsid w:val="00C04714"/>
    <w:rsid w:val="00C11069"/>
    <w:rsid w:val="00C12458"/>
    <w:rsid w:val="00C20354"/>
    <w:rsid w:val="00C22338"/>
    <w:rsid w:val="00C248B1"/>
    <w:rsid w:val="00C36463"/>
    <w:rsid w:val="00C532CE"/>
    <w:rsid w:val="00C5533E"/>
    <w:rsid w:val="00C55D44"/>
    <w:rsid w:val="00C62580"/>
    <w:rsid w:val="00C62919"/>
    <w:rsid w:val="00C63745"/>
    <w:rsid w:val="00C66575"/>
    <w:rsid w:val="00C81DF6"/>
    <w:rsid w:val="00C84A62"/>
    <w:rsid w:val="00C85F4C"/>
    <w:rsid w:val="00C870DE"/>
    <w:rsid w:val="00C9621B"/>
    <w:rsid w:val="00CB1B88"/>
    <w:rsid w:val="00CB4F76"/>
    <w:rsid w:val="00CB61A2"/>
    <w:rsid w:val="00CB66BD"/>
    <w:rsid w:val="00CC4D3D"/>
    <w:rsid w:val="00CC78AE"/>
    <w:rsid w:val="00CC7AD1"/>
    <w:rsid w:val="00CD7346"/>
    <w:rsid w:val="00CE0FA6"/>
    <w:rsid w:val="00CE392E"/>
    <w:rsid w:val="00CF0B26"/>
    <w:rsid w:val="00CF4614"/>
    <w:rsid w:val="00CF5897"/>
    <w:rsid w:val="00D0014D"/>
    <w:rsid w:val="00D014F4"/>
    <w:rsid w:val="00D05D2F"/>
    <w:rsid w:val="00D065E7"/>
    <w:rsid w:val="00D10060"/>
    <w:rsid w:val="00D24201"/>
    <w:rsid w:val="00D27F73"/>
    <w:rsid w:val="00D5353C"/>
    <w:rsid w:val="00D55F9A"/>
    <w:rsid w:val="00D70624"/>
    <w:rsid w:val="00D71E4E"/>
    <w:rsid w:val="00D766F6"/>
    <w:rsid w:val="00D866B4"/>
    <w:rsid w:val="00D972B4"/>
    <w:rsid w:val="00DA0378"/>
    <w:rsid w:val="00DA1148"/>
    <w:rsid w:val="00DA2953"/>
    <w:rsid w:val="00DC2114"/>
    <w:rsid w:val="00DC516F"/>
    <w:rsid w:val="00DD39E6"/>
    <w:rsid w:val="00DE6E8A"/>
    <w:rsid w:val="00DE7655"/>
    <w:rsid w:val="00DE7EED"/>
    <w:rsid w:val="00E00079"/>
    <w:rsid w:val="00E13EA3"/>
    <w:rsid w:val="00E17B34"/>
    <w:rsid w:val="00E2081E"/>
    <w:rsid w:val="00E22A5A"/>
    <w:rsid w:val="00E40BB0"/>
    <w:rsid w:val="00E463D8"/>
    <w:rsid w:val="00E55E3E"/>
    <w:rsid w:val="00E579F5"/>
    <w:rsid w:val="00E71A04"/>
    <w:rsid w:val="00E76A55"/>
    <w:rsid w:val="00E85E85"/>
    <w:rsid w:val="00E860EA"/>
    <w:rsid w:val="00E949D9"/>
    <w:rsid w:val="00EA1183"/>
    <w:rsid w:val="00EA351B"/>
    <w:rsid w:val="00EC17D8"/>
    <w:rsid w:val="00EC5000"/>
    <w:rsid w:val="00EF7E4F"/>
    <w:rsid w:val="00F00947"/>
    <w:rsid w:val="00F03F4F"/>
    <w:rsid w:val="00F12724"/>
    <w:rsid w:val="00F150FE"/>
    <w:rsid w:val="00F15313"/>
    <w:rsid w:val="00F20BCD"/>
    <w:rsid w:val="00F22AD8"/>
    <w:rsid w:val="00F33F9F"/>
    <w:rsid w:val="00F358FD"/>
    <w:rsid w:val="00F40E71"/>
    <w:rsid w:val="00F447B5"/>
    <w:rsid w:val="00F45031"/>
    <w:rsid w:val="00F52782"/>
    <w:rsid w:val="00F53F8B"/>
    <w:rsid w:val="00F57082"/>
    <w:rsid w:val="00F66F5A"/>
    <w:rsid w:val="00F73B98"/>
    <w:rsid w:val="00F73EF6"/>
    <w:rsid w:val="00F84C29"/>
    <w:rsid w:val="00FA2230"/>
    <w:rsid w:val="00FB37B2"/>
    <w:rsid w:val="00FC2208"/>
    <w:rsid w:val="00FC2B8A"/>
    <w:rsid w:val="00FC68CB"/>
    <w:rsid w:val="00FC712F"/>
    <w:rsid w:val="00FD781C"/>
    <w:rsid w:val="00FE2AE8"/>
    <w:rsid w:val="00FE5911"/>
    <w:rsid w:val="00FF2C8C"/>
    <w:rsid w:val="00FF400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C87C4"/>
  <w15:docId w15:val="{BDEE0D97-5324-4B51-A22B-664318D2F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14"/>
    <w:rPr>
      <w:rFonts w:ascii="Times New Roman" w:eastAsia="Times New Roman" w:hAnsi="Times New Roman" w:cs="Times New Roman"/>
      <w:sz w:val="24"/>
      <w:szCs w:val="24"/>
      <w:lang w:eastAsia="ru-RU"/>
    </w:rPr>
  </w:style>
  <w:style w:type="paragraph" w:styleId="3">
    <w:name w:val="heading 3"/>
    <w:basedOn w:val="1"/>
    <w:next w:val="a0"/>
    <w:link w:val="30"/>
    <w:qFormat/>
    <w:rsid w:val="00D03C14"/>
    <w:pPr>
      <w:numPr>
        <w:ilvl w:val="2"/>
        <w:numId w:val="1"/>
      </w:numPr>
      <w:spacing w:before="140" w:after="120"/>
      <w:outlineLvl w:val="2"/>
    </w:pPr>
    <w:rPr>
      <w:sz w:val="28"/>
      <w:szCs w:val="28"/>
    </w:rPr>
  </w:style>
  <w:style w:type="paragraph" w:styleId="4">
    <w:name w:val="heading 4"/>
    <w:basedOn w:val="a"/>
    <w:next w:val="a"/>
    <w:link w:val="40"/>
    <w:qFormat/>
    <w:rsid w:val="00D03C14"/>
    <w:pPr>
      <w:keepNext/>
      <w:numPr>
        <w:ilvl w:val="3"/>
        <w:numId w:val="1"/>
      </w:numPr>
      <w:spacing w:before="240" w:after="60"/>
      <w:outlineLvl w:val="3"/>
    </w:pPr>
    <w:rPr>
      <w:b/>
      <w:bCs/>
    </w:rPr>
  </w:style>
  <w:style w:type="paragraph" w:styleId="5">
    <w:name w:val="heading 5"/>
    <w:basedOn w:val="a"/>
    <w:next w:val="6"/>
    <w:link w:val="50"/>
    <w:qFormat/>
    <w:rsid w:val="00D03C14"/>
    <w:pPr>
      <w:numPr>
        <w:ilvl w:val="4"/>
        <w:numId w:val="1"/>
      </w:numPr>
      <w:spacing w:before="480"/>
      <w:jc w:val="center"/>
      <w:outlineLvl w:val="4"/>
    </w:pPr>
    <w:rPr>
      <w:sz w:val="40"/>
      <w:szCs w:val="20"/>
    </w:rPr>
  </w:style>
  <w:style w:type="paragraph" w:styleId="6">
    <w:name w:val="heading 6"/>
    <w:basedOn w:val="a"/>
    <w:next w:val="a"/>
    <w:link w:val="60"/>
    <w:qFormat/>
    <w:rsid w:val="00D03C14"/>
    <w:pPr>
      <w:numPr>
        <w:ilvl w:val="5"/>
        <w:numId w:val="1"/>
      </w:numPr>
      <w:spacing w:before="240" w:after="60"/>
      <w:outlineLvl w:val="5"/>
    </w:pPr>
    <w:rPr>
      <w:b/>
      <w:bCs/>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qFormat/>
    <w:rsid w:val="00D03C14"/>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qFormat/>
    <w:rsid w:val="00D03C1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qFormat/>
    <w:rsid w:val="00D03C14"/>
    <w:rPr>
      <w:rFonts w:ascii="Times New Roman" w:eastAsia="Times New Roman" w:hAnsi="Times New Roman" w:cs="Times New Roman"/>
      <w:sz w:val="40"/>
      <w:szCs w:val="20"/>
      <w:lang w:eastAsia="ru-RU"/>
    </w:rPr>
  </w:style>
  <w:style w:type="character" w:customStyle="1" w:styleId="60">
    <w:name w:val="Заголовок 6 Знак"/>
    <w:basedOn w:val="a1"/>
    <w:link w:val="6"/>
    <w:qFormat/>
    <w:rsid w:val="00D03C14"/>
    <w:rPr>
      <w:rFonts w:ascii="Times New Roman" w:eastAsia="Times New Roman" w:hAnsi="Times New Roman" w:cs="Times New Roman"/>
      <w:b/>
      <w:bCs/>
      <w:lang w:eastAsia="ru-RU"/>
    </w:rPr>
  </w:style>
  <w:style w:type="character" w:customStyle="1" w:styleId="WW8Num1z0">
    <w:name w:val="WW8Num1z0"/>
    <w:qFormat/>
    <w:rsid w:val="00D03C14"/>
  </w:style>
  <w:style w:type="character" w:customStyle="1" w:styleId="WW8Num1z1">
    <w:name w:val="WW8Num1z1"/>
    <w:qFormat/>
    <w:rsid w:val="00D03C14"/>
  </w:style>
  <w:style w:type="character" w:customStyle="1" w:styleId="WW8Num1z2">
    <w:name w:val="WW8Num1z2"/>
    <w:qFormat/>
    <w:rsid w:val="00D03C14"/>
  </w:style>
  <w:style w:type="character" w:customStyle="1" w:styleId="WW8Num1z3">
    <w:name w:val="WW8Num1z3"/>
    <w:qFormat/>
    <w:rsid w:val="00D03C14"/>
  </w:style>
  <w:style w:type="character" w:customStyle="1" w:styleId="WW8Num1z4">
    <w:name w:val="WW8Num1z4"/>
    <w:qFormat/>
    <w:rsid w:val="00D03C14"/>
  </w:style>
  <w:style w:type="character" w:customStyle="1" w:styleId="WW8Num1z5">
    <w:name w:val="WW8Num1z5"/>
    <w:qFormat/>
    <w:rsid w:val="00D03C14"/>
  </w:style>
  <w:style w:type="character" w:customStyle="1" w:styleId="WW8Num1z6">
    <w:name w:val="WW8Num1z6"/>
    <w:qFormat/>
    <w:rsid w:val="00D03C14"/>
  </w:style>
  <w:style w:type="character" w:customStyle="1" w:styleId="WW8Num1z7">
    <w:name w:val="WW8Num1z7"/>
    <w:qFormat/>
    <w:rsid w:val="00D03C14"/>
  </w:style>
  <w:style w:type="character" w:customStyle="1" w:styleId="WW8Num1z8">
    <w:name w:val="WW8Num1z8"/>
    <w:qFormat/>
    <w:rsid w:val="00D03C14"/>
  </w:style>
  <w:style w:type="character" w:customStyle="1" w:styleId="WW8Num2z0">
    <w:name w:val="WW8Num2z0"/>
    <w:qFormat/>
    <w:rsid w:val="00D03C14"/>
    <w:rPr>
      <w:b w:val="0"/>
      <w:i w:val="0"/>
      <w:color w:val="000000"/>
    </w:rPr>
  </w:style>
  <w:style w:type="character" w:customStyle="1" w:styleId="WW8Num2z1">
    <w:name w:val="WW8Num2z1"/>
    <w:qFormat/>
    <w:rsid w:val="00D03C14"/>
  </w:style>
  <w:style w:type="character" w:customStyle="1" w:styleId="WW8Num2z2">
    <w:name w:val="WW8Num2z2"/>
    <w:qFormat/>
    <w:rsid w:val="00D03C14"/>
  </w:style>
  <w:style w:type="character" w:customStyle="1" w:styleId="WW8Num2z3">
    <w:name w:val="WW8Num2z3"/>
    <w:qFormat/>
    <w:rsid w:val="00D03C14"/>
  </w:style>
  <w:style w:type="character" w:customStyle="1" w:styleId="WW8Num2z4">
    <w:name w:val="WW8Num2z4"/>
    <w:qFormat/>
    <w:rsid w:val="00D03C14"/>
  </w:style>
  <w:style w:type="character" w:customStyle="1" w:styleId="WW8Num2z5">
    <w:name w:val="WW8Num2z5"/>
    <w:qFormat/>
    <w:rsid w:val="00D03C14"/>
  </w:style>
  <w:style w:type="character" w:customStyle="1" w:styleId="WW8Num2z6">
    <w:name w:val="WW8Num2z6"/>
    <w:qFormat/>
    <w:rsid w:val="00D03C14"/>
  </w:style>
  <w:style w:type="character" w:customStyle="1" w:styleId="WW8Num2z7">
    <w:name w:val="WW8Num2z7"/>
    <w:qFormat/>
    <w:rsid w:val="00D03C14"/>
  </w:style>
  <w:style w:type="character" w:customStyle="1" w:styleId="WW8Num2z8">
    <w:name w:val="WW8Num2z8"/>
    <w:qFormat/>
    <w:rsid w:val="00D03C14"/>
  </w:style>
  <w:style w:type="character" w:customStyle="1" w:styleId="WW8Num3z0">
    <w:name w:val="WW8Num3z0"/>
    <w:qFormat/>
    <w:rsid w:val="00D03C14"/>
  </w:style>
  <w:style w:type="character" w:customStyle="1" w:styleId="WW8Num3z1">
    <w:name w:val="WW8Num3z1"/>
    <w:qFormat/>
    <w:rsid w:val="00D03C14"/>
  </w:style>
  <w:style w:type="character" w:customStyle="1" w:styleId="WW8Num3z2">
    <w:name w:val="WW8Num3z2"/>
    <w:qFormat/>
    <w:rsid w:val="00D03C14"/>
  </w:style>
  <w:style w:type="character" w:customStyle="1" w:styleId="WW8Num3z3">
    <w:name w:val="WW8Num3z3"/>
    <w:qFormat/>
    <w:rsid w:val="00D03C14"/>
  </w:style>
  <w:style w:type="character" w:customStyle="1" w:styleId="WW8Num3z4">
    <w:name w:val="WW8Num3z4"/>
    <w:qFormat/>
    <w:rsid w:val="00D03C14"/>
  </w:style>
  <w:style w:type="character" w:customStyle="1" w:styleId="WW8Num3z5">
    <w:name w:val="WW8Num3z5"/>
    <w:qFormat/>
    <w:rsid w:val="00D03C14"/>
  </w:style>
  <w:style w:type="character" w:customStyle="1" w:styleId="WW8Num3z6">
    <w:name w:val="WW8Num3z6"/>
    <w:qFormat/>
    <w:rsid w:val="00D03C14"/>
  </w:style>
  <w:style w:type="character" w:customStyle="1" w:styleId="WW8Num3z7">
    <w:name w:val="WW8Num3z7"/>
    <w:qFormat/>
    <w:rsid w:val="00D03C14"/>
  </w:style>
  <w:style w:type="character" w:customStyle="1" w:styleId="WW8Num3z8">
    <w:name w:val="WW8Num3z8"/>
    <w:qFormat/>
    <w:rsid w:val="00D03C14"/>
  </w:style>
  <w:style w:type="character" w:customStyle="1" w:styleId="WW8Num4z0">
    <w:name w:val="WW8Num4z0"/>
    <w:qFormat/>
    <w:rsid w:val="00D03C14"/>
  </w:style>
  <w:style w:type="character" w:customStyle="1" w:styleId="WW8Num5z0">
    <w:name w:val="WW8Num5z0"/>
    <w:qFormat/>
    <w:rsid w:val="00D03C14"/>
  </w:style>
  <w:style w:type="character" w:customStyle="1" w:styleId="10">
    <w:name w:val="Основной шрифт абзаца1"/>
    <w:qFormat/>
    <w:rsid w:val="00D03C14"/>
  </w:style>
  <w:style w:type="character" w:customStyle="1" w:styleId="a4">
    <w:name w:val="Текст выноски Знак"/>
    <w:qFormat/>
    <w:rsid w:val="00D03C14"/>
    <w:rPr>
      <w:rFonts w:ascii="Tahoma" w:hAnsi="Tahoma" w:cs="Tahoma"/>
      <w:sz w:val="16"/>
      <w:szCs w:val="16"/>
    </w:rPr>
  </w:style>
  <w:style w:type="character" w:styleId="a5">
    <w:name w:val="Hyperlink"/>
    <w:rsid w:val="00D03C14"/>
    <w:rPr>
      <w:color w:val="0000FF"/>
      <w:u w:val="single"/>
    </w:rPr>
  </w:style>
  <w:style w:type="character" w:customStyle="1" w:styleId="a6">
    <w:name w:val="Гипертекстовая ссылка"/>
    <w:qFormat/>
    <w:rsid w:val="00D03C14"/>
    <w:rPr>
      <w:rFonts w:cs="Times New Roman"/>
      <w:color w:val="106BBE"/>
    </w:rPr>
  </w:style>
  <w:style w:type="character" w:customStyle="1" w:styleId="a7">
    <w:name w:val="Схема документа Знак"/>
    <w:qFormat/>
    <w:rsid w:val="00D03C14"/>
    <w:rPr>
      <w:rFonts w:ascii="Tahoma" w:hAnsi="Tahoma" w:cs="Tahoma"/>
      <w:sz w:val="16"/>
      <w:szCs w:val="16"/>
    </w:rPr>
  </w:style>
  <w:style w:type="character" w:customStyle="1" w:styleId="a8">
    <w:name w:val="Название Знак"/>
    <w:qFormat/>
    <w:rsid w:val="00D03C14"/>
    <w:rPr>
      <w:b/>
      <w:bCs/>
      <w:sz w:val="28"/>
      <w:szCs w:val="24"/>
    </w:rPr>
  </w:style>
  <w:style w:type="character" w:customStyle="1" w:styleId="a9">
    <w:name w:val="Подзаголовок Знак"/>
    <w:qFormat/>
    <w:rsid w:val="00D03C14"/>
    <w:rPr>
      <w:b/>
      <w:sz w:val="28"/>
    </w:rPr>
  </w:style>
  <w:style w:type="character" w:customStyle="1" w:styleId="aa">
    <w:name w:val="Текст сноски Знак"/>
    <w:basedOn w:val="10"/>
    <w:qFormat/>
    <w:rsid w:val="00D03C14"/>
  </w:style>
  <w:style w:type="character" w:customStyle="1" w:styleId="ab">
    <w:name w:val="Символ сноски"/>
    <w:uiPriority w:val="99"/>
    <w:semiHidden/>
    <w:unhideWhenUsed/>
    <w:qFormat/>
    <w:rsid w:val="00D03C14"/>
    <w:rPr>
      <w:vertAlign w:val="superscript"/>
    </w:rPr>
  </w:style>
  <w:style w:type="character" w:styleId="ac">
    <w:name w:val="FollowedHyperlink"/>
    <w:rsid w:val="00D03C14"/>
    <w:rPr>
      <w:color w:val="800000"/>
      <w:u w:val="single"/>
    </w:rPr>
  </w:style>
  <w:style w:type="character" w:customStyle="1" w:styleId="ad">
    <w:name w:val="Основной текст Знак"/>
    <w:basedOn w:val="a1"/>
    <w:link w:val="a0"/>
    <w:qFormat/>
    <w:rsid w:val="00D03C14"/>
    <w:rPr>
      <w:rFonts w:ascii="Times New Roman" w:eastAsia="Times New Roman" w:hAnsi="Times New Roman" w:cs="Times New Roman"/>
      <w:b/>
      <w:bCs/>
      <w:sz w:val="24"/>
      <w:szCs w:val="24"/>
      <w:lang w:eastAsia="ru-RU"/>
    </w:rPr>
  </w:style>
  <w:style w:type="character" w:customStyle="1" w:styleId="11">
    <w:name w:val="Текст выноски Знак1"/>
    <w:basedOn w:val="a1"/>
    <w:link w:val="ae"/>
    <w:qFormat/>
    <w:rsid w:val="00D03C14"/>
    <w:rPr>
      <w:rFonts w:ascii="Tahoma" w:eastAsia="Times New Roman" w:hAnsi="Tahoma" w:cs="Tahoma"/>
      <w:sz w:val="16"/>
      <w:szCs w:val="16"/>
      <w:lang w:val="x-none" w:eastAsia="ru-RU"/>
    </w:rPr>
  </w:style>
  <w:style w:type="character" w:customStyle="1" w:styleId="12">
    <w:name w:val="Подзаголовок Знак1"/>
    <w:basedOn w:val="a1"/>
    <w:link w:val="af"/>
    <w:qFormat/>
    <w:rsid w:val="00D03C14"/>
    <w:rPr>
      <w:rFonts w:ascii="Times New Roman" w:eastAsia="Times New Roman" w:hAnsi="Times New Roman" w:cs="Times New Roman"/>
      <w:b/>
      <w:sz w:val="24"/>
      <w:szCs w:val="20"/>
      <w:lang w:val="x-none" w:eastAsia="ru-RU"/>
    </w:rPr>
  </w:style>
  <w:style w:type="character" w:customStyle="1" w:styleId="13">
    <w:name w:val="Текст сноски Знак1"/>
    <w:basedOn w:val="a1"/>
    <w:link w:val="af0"/>
    <w:qFormat/>
    <w:rsid w:val="00D03C14"/>
    <w:rPr>
      <w:rFonts w:ascii="Times New Roman" w:eastAsia="Times New Roman" w:hAnsi="Times New Roman" w:cs="Times New Roman"/>
      <w:sz w:val="20"/>
      <w:szCs w:val="20"/>
      <w:lang w:eastAsia="ru-RU"/>
    </w:rPr>
  </w:style>
  <w:style w:type="character" w:customStyle="1" w:styleId="af1">
    <w:name w:val="Верхний колонтитул Знак"/>
    <w:basedOn w:val="a1"/>
    <w:link w:val="af2"/>
    <w:uiPriority w:val="99"/>
    <w:qFormat/>
    <w:rsid w:val="00D03C14"/>
    <w:rPr>
      <w:rFonts w:ascii="Times New Roman" w:eastAsia="Times New Roman" w:hAnsi="Times New Roman" w:cs="Times New Roman"/>
      <w:sz w:val="24"/>
      <w:szCs w:val="24"/>
      <w:lang w:eastAsia="ru-RU"/>
    </w:rPr>
  </w:style>
  <w:style w:type="character" w:customStyle="1" w:styleId="af3">
    <w:name w:val="Нижний колонтитул Знак"/>
    <w:basedOn w:val="a1"/>
    <w:link w:val="af4"/>
    <w:uiPriority w:val="99"/>
    <w:qFormat/>
    <w:rsid w:val="00D03C14"/>
    <w:rPr>
      <w:rFonts w:ascii="Times New Roman" w:eastAsia="Times New Roman" w:hAnsi="Times New Roman" w:cs="Times New Roman"/>
      <w:sz w:val="24"/>
      <w:szCs w:val="24"/>
      <w:lang w:eastAsia="ru-RU"/>
    </w:rPr>
  </w:style>
  <w:style w:type="character" w:styleId="af5">
    <w:name w:val="page number"/>
    <w:basedOn w:val="a1"/>
    <w:uiPriority w:val="99"/>
    <w:semiHidden/>
    <w:unhideWhenUsed/>
    <w:qFormat/>
    <w:rsid w:val="00D03C14"/>
  </w:style>
  <w:style w:type="character" w:styleId="af6">
    <w:name w:val="annotation reference"/>
    <w:uiPriority w:val="99"/>
    <w:semiHidden/>
    <w:unhideWhenUsed/>
    <w:qFormat/>
    <w:rsid w:val="00D03C14"/>
    <w:rPr>
      <w:sz w:val="16"/>
      <w:szCs w:val="16"/>
    </w:rPr>
  </w:style>
  <w:style w:type="character" w:customStyle="1" w:styleId="af7">
    <w:name w:val="Текст примечания Знак"/>
    <w:basedOn w:val="a1"/>
    <w:link w:val="af8"/>
    <w:uiPriority w:val="99"/>
    <w:qFormat/>
    <w:rsid w:val="00D03C14"/>
    <w:rPr>
      <w:rFonts w:ascii="Times New Roman" w:eastAsia="Times New Roman" w:hAnsi="Times New Roman" w:cs="Times New Roman"/>
      <w:sz w:val="20"/>
      <w:szCs w:val="20"/>
      <w:lang w:eastAsia="ru-RU"/>
    </w:rPr>
  </w:style>
  <w:style w:type="character" w:customStyle="1" w:styleId="af9">
    <w:name w:val="Тема примечания Знак"/>
    <w:basedOn w:val="af7"/>
    <w:link w:val="afa"/>
    <w:uiPriority w:val="99"/>
    <w:semiHidden/>
    <w:qFormat/>
    <w:rsid w:val="00D03C14"/>
    <w:rPr>
      <w:rFonts w:ascii="Times New Roman" w:eastAsia="Times New Roman" w:hAnsi="Times New Roman" w:cs="Times New Roman"/>
      <w:b/>
      <w:bCs/>
      <w:sz w:val="20"/>
      <w:szCs w:val="20"/>
      <w:lang w:eastAsia="ru-RU"/>
    </w:rPr>
  </w:style>
  <w:style w:type="character" w:customStyle="1" w:styleId="highlightsearch">
    <w:name w:val="highlightsearch"/>
    <w:basedOn w:val="a1"/>
    <w:qFormat/>
    <w:rsid w:val="00D03C14"/>
  </w:style>
  <w:style w:type="character" w:customStyle="1" w:styleId="2">
    <w:name w:val="Основной текст 2 Знак"/>
    <w:basedOn w:val="a1"/>
    <w:link w:val="20"/>
    <w:uiPriority w:val="99"/>
    <w:qFormat/>
    <w:rsid w:val="00D03C14"/>
    <w:rPr>
      <w:rFonts w:ascii="Times New Roman" w:eastAsia="Times New Roman" w:hAnsi="Times New Roman" w:cs="Times New Roman"/>
      <w:sz w:val="24"/>
      <w:szCs w:val="24"/>
      <w:lang w:eastAsia="ru-RU"/>
    </w:rPr>
  </w:style>
  <w:style w:type="character" w:customStyle="1" w:styleId="s10">
    <w:name w:val="s_10"/>
    <w:basedOn w:val="a1"/>
    <w:qFormat/>
    <w:rsid w:val="00D03C14"/>
  </w:style>
  <w:style w:type="character" w:styleId="afb">
    <w:name w:val="footnote reference"/>
    <w:rPr>
      <w:vertAlign w:val="superscript"/>
    </w:rPr>
  </w:style>
  <w:style w:type="character" w:customStyle="1" w:styleId="afc">
    <w:name w:val="Символ концевой сноски"/>
    <w:qFormat/>
    <w:rPr>
      <w:vertAlign w:val="superscript"/>
    </w:rPr>
  </w:style>
  <w:style w:type="character" w:styleId="afd">
    <w:name w:val="endnote reference"/>
    <w:rPr>
      <w:vertAlign w:val="superscript"/>
    </w:rPr>
  </w:style>
  <w:style w:type="character" w:customStyle="1" w:styleId="afe">
    <w:name w:val="Маркеры"/>
    <w:qFormat/>
    <w:rPr>
      <w:rFonts w:ascii="OpenSymbol" w:eastAsia="OpenSymbol" w:hAnsi="OpenSymbol" w:cs="OpenSymbol"/>
    </w:rPr>
  </w:style>
  <w:style w:type="character" w:styleId="aff">
    <w:name w:val="Emphasis"/>
    <w:qFormat/>
    <w:rPr>
      <w:i/>
      <w:iCs/>
    </w:rPr>
  </w:style>
  <w:style w:type="character" w:customStyle="1" w:styleId="WW8Num7z0">
    <w:name w:val="WW8Num7z0"/>
    <w:qFormat/>
    <w:rPr>
      <w:rFonts w:ascii="Times New Roman" w:eastAsia="Calibri" w:hAnsi="Times New Roman" w:cs="Times New Roman"/>
      <w:bCs/>
      <w:iCs/>
      <w:color w:val="000000"/>
      <w:sz w:val="26"/>
      <w:szCs w:val="26"/>
      <w:lang w:eastAsia="ru-RU"/>
    </w:rPr>
  </w:style>
  <w:style w:type="paragraph" w:styleId="aff0">
    <w:name w:val="Title"/>
    <w:basedOn w:val="a"/>
    <w:next w:val="a0"/>
    <w:qFormat/>
    <w:pPr>
      <w:keepNext/>
      <w:spacing w:before="240" w:after="120"/>
    </w:pPr>
    <w:rPr>
      <w:rFonts w:ascii="Liberation Sans" w:eastAsia="Microsoft YaHei" w:hAnsi="Liberation Sans" w:cs="Arial"/>
      <w:sz w:val="28"/>
      <w:szCs w:val="28"/>
    </w:rPr>
  </w:style>
  <w:style w:type="paragraph" w:styleId="a0">
    <w:name w:val="Body Text"/>
    <w:basedOn w:val="a"/>
    <w:link w:val="ad"/>
    <w:rsid w:val="00D03C14"/>
    <w:pPr>
      <w:ind w:right="-483"/>
      <w:jc w:val="both"/>
    </w:pPr>
    <w:rPr>
      <w:b/>
      <w:bCs/>
    </w:rPr>
  </w:style>
  <w:style w:type="paragraph" w:styleId="aff1">
    <w:name w:val="List"/>
    <w:basedOn w:val="a0"/>
    <w:rsid w:val="00D03C14"/>
    <w:rPr>
      <w:rFonts w:cs="Droid Sans Devanagari"/>
    </w:rPr>
  </w:style>
  <w:style w:type="paragraph" w:styleId="aff2">
    <w:name w:val="caption"/>
    <w:basedOn w:val="a"/>
    <w:qFormat/>
    <w:pPr>
      <w:suppressLineNumbers/>
      <w:spacing w:before="120" w:after="120"/>
    </w:pPr>
    <w:rPr>
      <w:rFonts w:cs="Arial"/>
      <w:i/>
      <w:iCs/>
    </w:rPr>
  </w:style>
  <w:style w:type="paragraph" w:styleId="aff3">
    <w:name w:val="index heading"/>
    <w:basedOn w:val="a"/>
    <w:qFormat/>
    <w:pPr>
      <w:suppressLineNumbers/>
    </w:pPr>
    <w:rPr>
      <w:rFonts w:cs="Arial"/>
    </w:rPr>
  </w:style>
  <w:style w:type="paragraph" w:customStyle="1" w:styleId="1">
    <w:name w:val="Заголовок1"/>
    <w:basedOn w:val="a"/>
    <w:next w:val="a0"/>
    <w:qFormat/>
    <w:rsid w:val="00D03C14"/>
    <w:pPr>
      <w:jc w:val="center"/>
    </w:pPr>
    <w:rPr>
      <w:b/>
      <w:bCs/>
      <w:lang w:val="x-none"/>
    </w:rPr>
  </w:style>
  <w:style w:type="paragraph" w:customStyle="1" w:styleId="caption1">
    <w:name w:val="caption1"/>
    <w:basedOn w:val="a"/>
    <w:qFormat/>
    <w:rsid w:val="00D03C14"/>
    <w:pPr>
      <w:suppressLineNumbers/>
      <w:spacing w:before="120" w:after="120"/>
    </w:pPr>
    <w:rPr>
      <w:rFonts w:cs="Droid Sans Devanagari"/>
      <w:i/>
      <w:iCs/>
    </w:rPr>
  </w:style>
  <w:style w:type="paragraph" w:customStyle="1" w:styleId="14">
    <w:name w:val="Указатель1"/>
    <w:basedOn w:val="a"/>
    <w:qFormat/>
    <w:rsid w:val="00D03C14"/>
    <w:pPr>
      <w:suppressLineNumbers/>
    </w:pPr>
    <w:rPr>
      <w:rFonts w:cs="Droid Sans Devanagari"/>
    </w:rPr>
  </w:style>
  <w:style w:type="paragraph" w:customStyle="1" w:styleId="ConsNonformat">
    <w:name w:val="ConsNonformat"/>
    <w:qFormat/>
    <w:rsid w:val="00D03C14"/>
    <w:pPr>
      <w:widowControl w:val="0"/>
      <w:ind w:right="19772"/>
    </w:pPr>
    <w:rPr>
      <w:rFonts w:ascii="Courier New" w:eastAsia="Times New Roman" w:hAnsi="Courier New" w:cs="Courier New"/>
      <w:sz w:val="20"/>
      <w:szCs w:val="20"/>
      <w:lang w:eastAsia="zh-CN"/>
    </w:rPr>
  </w:style>
  <w:style w:type="paragraph" w:customStyle="1" w:styleId="ConsPlusTitle">
    <w:name w:val="ConsPlusTitle"/>
    <w:qFormat/>
    <w:rsid w:val="00D03C14"/>
    <w:pPr>
      <w:widowControl w:val="0"/>
    </w:pPr>
    <w:rPr>
      <w:rFonts w:cs="Calibri"/>
      <w:b/>
      <w:bCs/>
      <w:lang w:eastAsia="zh-CN"/>
    </w:rPr>
  </w:style>
  <w:style w:type="paragraph" w:customStyle="1" w:styleId="aff4">
    <w:name w:val="Знак"/>
    <w:basedOn w:val="a"/>
    <w:qFormat/>
    <w:rsid w:val="00D03C14"/>
    <w:pPr>
      <w:spacing w:before="280" w:after="280"/>
    </w:pPr>
    <w:rPr>
      <w:rFonts w:ascii="Tahoma" w:hAnsi="Tahoma" w:cs="Tahoma"/>
      <w:sz w:val="20"/>
      <w:szCs w:val="20"/>
      <w:lang w:val="en-US"/>
    </w:rPr>
  </w:style>
  <w:style w:type="paragraph" w:styleId="aff5">
    <w:name w:val="No Spacing"/>
    <w:uiPriority w:val="1"/>
    <w:qFormat/>
    <w:rsid w:val="00D03C14"/>
    <w:rPr>
      <w:rFonts w:ascii="Times New Roman" w:hAnsi="Times New Roman" w:cs="Times New Roman"/>
      <w:sz w:val="28"/>
      <w:lang w:eastAsia="zh-CN"/>
    </w:rPr>
  </w:style>
  <w:style w:type="paragraph" w:styleId="ae">
    <w:name w:val="Balloon Text"/>
    <w:basedOn w:val="a"/>
    <w:link w:val="11"/>
    <w:qFormat/>
    <w:rsid w:val="00D03C14"/>
    <w:rPr>
      <w:rFonts w:ascii="Tahoma" w:hAnsi="Tahoma" w:cs="Tahoma"/>
      <w:sz w:val="16"/>
      <w:szCs w:val="16"/>
      <w:lang w:val="x-none"/>
    </w:rPr>
  </w:style>
  <w:style w:type="paragraph" w:customStyle="1" w:styleId="ConsTitle">
    <w:name w:val="ConsTitle"/>
    <w:qFormat/>
    <w:rsid w:val="00D03C14"/>
    <w:pPr>
      <w:widowControl w:val="0"/>
      <w:snapToGrid w:val="0"/>
    </w:pPr>
    <w:rPr>
      <w:rFonts w:ascii="Arial" w:eastAsia="Times New Roman" w:hAnsi="Arial" w:cs="Arial"/>
      <w:b/>
      <w:sz w:val="16"/>
      <w:szCs w:val="20"/>
      <w:lang w:eastAsia="zh-CN"/>
    </w:rPr>
  </w:style>
  <w:style w:type="paragraph" w:customStyle="1" w:styleId="ConsPlusNormal">
    <w:name w:val="ConsPlusNormal"/>
    <w:qFormat/>
    <w:rsid w:val="00D03C14"/>
    <w:pPr>
      <w:ind w:firstLine="720"/>
    </w:pPr>
    <w:rPr>
      <w:rFonts w:ascii="Arial" w:eastAsia="Times New Roman" w:hAnsi="Arial" w:cs="Arial"/>
      <w:sz w:val="20"/>
      <w:szCs w:val="20"/>
      <w:lang w:eastAsia="zh-CN"/>
    </w:rPr>
  </w:style>
  <w:style w:type="paragraph" w:customStyle="1" w:styleId="s1">
    <w:name w:val="s_1"/>
    <w:basedOn w:val="a"/>
    <w:qFormat/>
    <w:rsid w:val="00D03C14"/>
    <w:pPr>
      <w:ind w:firstLine="720"/>
      <w:jc w:val="both"/>
    </w:pPr>
    <w:rPr>
      <w:rFonts w:ascii="Arial" w:hAnsi="Arial" w:cs="Arial"/>
      <w:sz w:val="26"/>
      <w:szCs w:val="26"/>
    </w:rPr>
  </w:style>
  <w:style w:type="paragraph" w:customStyle="1" w:styleId="15">
    <w:name w:val="Схема документа1"/>
    <w:basedOn w:val="a"/>
    <w:qFormat/>
    <w:rsid w:val="00D03C14"/>
    <w:rPr>
      <w:rFonts w:ascii="Tahoma" w:hAnsi="Tahoma" w:cs="Tahoma"/>
      <w:sz w:val="16"/>
      <w:szCs w:val="16"/>
      <w:lang w:val="x-none"/>
    </w:rPr>
  </w:style>
  <w:style w:type="paragraph" w:customStyle="1" w:styleId="aff6">
    <w:name w:val="Текст в заданном формате"/>
    <w:basedOn w:val="a"/>
    <w:qFormat/>
    <w:rsid w:val="00D03C14"/>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qFormat/>
    <w:rsid w:val="00D03C14"/>
    <w:rPr>
      <w:rFonts w:eastAsia="Times New Roman" w:cs="Calibri"/>
      <w:lang w:eastAsia="zh-CN"/>
    </w:rPr>
  </w:style>
  <w:style w:type="paragraph" w:styleId="af">
    <w:name w:val="Subtitle"/>
    <w:basedOn w:val="a"/>
    <w:next w:val="a0"/>
    <w:link w:val="12"/>
    <w:qFormat/>
    <w:rsid w:val="00D03C14"/>
    <w:pPr>
      <w:jc w:val="center"/>
    </w:pPr>
    <w:rPr>
      <w:b/>
      <w:szCs w:val="20"/>
      <w:lang w:val="x-none"/>
    </w:rPr>
  </w:style>
  <w:style w:type="paragraph" w:styleId="af0">
    <w:name w:val="footnote text"/>
    <w:basedOn w:val="a"/>
    <w:link w:val="13"/>
    <w:rsid w:val="00D03C14"/>
    <w:rPr>
      <w:sz w:val="20"/>
      <w:szCs w:val="20"/>
    </w:rPr>
  </w:style>
  <w:style w:type="paragraph" w:customStyle="1" w:styleId="aff7">
    <w:name w:val="Колонтитул"/>
    <w:basedOn w:val="a"/>
    <w:qFormat/>
  </w:style>
  <w:style w:type="paragraph" w:styleId="af2">
    <w:name w:val="header"/>
    <w:basedOn w:val="a"/>
    <w:link w:val="af1"/>
    <w:uiPriority w:val="99"/>
    <w:unhideWhenUsed/>
    <w:rsid w:val="00D03C14"/>
    <w:pPr>
      <w:tabs>
        <w:tab w:val="center" w:pos="4677"/>
        <w:tab w:val="right" w:pos="9355"/>
      </w:tabs>
    </w:pPr>
  </w:style>
  <w:style w:type="paragraph" w:styleId="af4">
    <w:name w:val="footer"/>
    <w:basedOn w:val="a"/>
    <w:link w:val="af3"/>
    <w:uiPriority w:val="99"/>
    <w:unhideWhenUsed/>
    <w:rsid w:val="00D03C14"/>
    <w:pPr>
      <w:tabs>
        <w:tab w:val="center" w:pos="4677"/>
        <w:tab w:val="right" w:pos="9355"/>
      </w:tabs>
    </w:pPr>
  </w:style>
  <w:style w:type="paragraph" w:styleId="af8">
    <w:name w:val="annotation text"/>
    <w:basedOn w:val="a"/>
    <w:link w:val="af7"/>
    <w:uiPriority w:val="99"/>
    <w:unhideWhenUsed/>
    <w:qFormat/>
    <w:rsid w:val="00D03C14"/>
    <w:rPr>
      <w:sz w:val="20"/>
      <w:szCs w:val="20"/>
    </w:rPr>
  </w:style>
  <w:style w:type="paragraph" w:styleId="afa">
    <w:name w:val="annotation subject"/>
    <w:basedOn w:val="af8"/>
    <w:next w:val="af8"/>
    <w:link w:val="af9"/>
    <w:uiPriority w:val="99"/>
    <w:semiHidden/>
    <w:unhideWhenUsed/>
    <w:qFormat/>
    <w:rsid w:val="00D03C14"/>
    <w:rPr>
      <w:b/>
      <w:bCs/>
    </w:rPr>
  </w:style>
  <w:style w:type="paragraph" w:styleId="20">
    <w:name w:val="Body Text 2"/>
    <w:basedOn w:val="a"/>
    <w:link w:val="2"/>
    <w:uiPriority w:val="99"/>
    <w:unhideWhenUsed/>
    <w:qFormat/>
    <w:rsid w:val="00D03C14"/>
    <w:pPr>
      <w:spacing w:after="120" w:line="480" w:lineRule="auto"/>
    </w:pPr>
  </w:style>
  <w:style w:type="paragraph" w:customStyle="1" w:styleId="s22">
    <w:name w:val="s_22"/>
    <w:basedOn w:val="a"/>
    <w:qFormat/>
    <w:rsid w:val="00D03C14"/>
    <w:pPr>
      <w:spacing w:beforeAutospacing="1" w:afterAutospacing="1"/>
    </w:pPr>
  </w:style>
  <w:style w:type="paragraph" w:customStyle="1" w:styleId="s15">
    <w:name w:val="s_15"/>
    <w:basedOn w:val="a"/>
    <w:qFormat/>
    <w:rsid w:val="00D03C14"/>
    <w:pPr>
      <w:spacing w:beforeAutospacing="1" w:afterAutospacing="1"/>
    </w:pPr>
  </w:style>
  <w:style w:type="paragraph" w:styleId="aff8">
    <w:name w:val="Revision"/>
    <w:uiPriority w:val="99"/>
    <w:semiHidden/>
    <w:qFormat/>
    <w:rsid w:val="00D03C14"/>
    <w:rPr>
      <w:rFonts w:ascii="Times New Roman" w:eastAsia="Times New Roman" w:hAnsi="Times New Roman" w:cs="Times New Roman"/>
      <w:sz w:val="24"/>
      <w:szCs w:val="24"/>
      <w:lang w:eastAsia="ru-RU"/>
    </w:rPr>
  </w:style>
  <w:style w:type="paragraph" w:customStyle="1" w:styleId="aff9">
    <w:name w:val="Содержимое врезки"/>
    <w:basedOn w:val="a"/>
    <w:qFormat/>
  </w:style>
  <w:style w:type="paragraph" w:styleId="affa">
    <w:name w:val="List Paragraph"/>
    <w:basedOn w:val="a"/>
    <w:qFormat/>
    <w:pPr>
      <w:spacing w:after="200"/>
      <w:ind w:left="720"/>
      <w:contextualSpacing/>
    </w:pPr>
  </w:style>
  <w:style w:type="paragraph" w:customStyle="1" w:styleId="17">
    <w:name w:val="Основной текст1"/>
    <w:basedOn w:val="a"/>
    <w:link w:val="affb"/>
    <w:qFormat/>
    <w:pPr>
      <w:spacing w:line="252" w:lineRule="auto"/>
      <w:ind w:firstLine="400"/>
    </w:pPr>
    <w:rPr>
      <w:sz w:val="26"/>
      <w:szCs w:val="26"/>
    </w:rPr>
  </w:style>
  <w:style w:type="paragraph" w:customStyle="1" w:styleId="21">
    <w:name w:val="Колонтитул (2)"/>
    <w:basedOn w:val="a"/>
    <w:qFormat/>
    <w:rPr>
      <w:sz w:val="20"/>
      <w:szCs w:val="20"/>
    </w:rPr>
  </w:style>
  <w:style w:type="numbering" w:customStyle="1" w:styleId="WW8Num7">
    <w:name w:val="WW8Num7"/>
    <w:qFormat/>
  </w:style>
  <w:style w:type="numbering" w:customStyle="1" w:styleId="WW8Num4">
    <w:name w:val="WW8Num4"/>
    <w:qFormat/>
  </w:style>
  <w:style w:type="character" w:customStyle="1" w:styleId="affb">
    <w:name w:val="Основной текст_"/>
    <w:basedOn w:val="a1"/>
    <w:link w:val="17"/>
    <w:rsid w:val="008C2573"/>
    <w:rPr>
      <w:rFonts w:ascii="Times New Roman" w:eastAsia="Times New Roman" w:hAnsi="Times New Roman" w:cs="Times New Roman"/>
      <w:sz w:val="26"/>
      <w:szCs w:val="26"/>
      <w:lang w:eastAsia="ru-RU"/>
    </w:rPr>
  </w:style>
  <w:style w:type="paragraph" w:customStyle="1" w:styleId="s3">
    <w:name w:val="s_3"/>
    <w:basedOn w:val="a"/>
    <w:rsid w:val="00E949D9"/>
    <w:pPr>
      <w:suppressAutoHyphens w:val="0"/>
      <w:spacing w:before="100" w:beforeAutospacing="1" w:after="100" w:afterAutospacing="1"/>
    </w:pPr>
  </w:style>
  <w:style w:type="paragraph" w:customStyle="1" w:styleId="s16">
    <w:name w:val="s_16"/>
    <w:basedOn w:val="a"/>
    <w:rsid w:val="00E949D9"/>
    <w:pPr>
      <w:suppressAutoHyphens w:val="0"/>
      <w:spacing w:before="100" w:beforeAutospacing="1" w:after="100" w:afterAutospacing="1"/>
    </w:pPr>
  </w:style>
  <w:style w:type="paragraph" w:customStyle="1" w:styleId="empty">
    <w:name w:val="empty"/>
    <w:basedOn w:val="a"/>
    <w:rsid w:val="002E10F2"/>
    <w:pPr>
      <w:suppressAutoHyphens w:val="0"/>
      <w:spacing w:before="100" w:beforeAutospacing="1" w:after="100" w:afterAutospacing="1"/>
    </w:pPr>
  </w:style>
  <w:style w:type="paragraph" w:styleId="HTML">
    <w:name w:val="HTML Preformatted"/>
    <w:basedOn w:val="a"/>
    <w:link w:val="HTML0"/>
    <w:uiPriority w:val="99"/>
    <w:semiHidden/>
    <w:unhideWhenUsed/>
    <w:rsid w:val="002E10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character" w:customStyle="1" w:styleId="HTML0">
    <w:name w:val="Стандартный HTML Знак"/>
    <w:basedOn w:val="a1"/>
    <w:link w:val="HTML"/>
    <w:uiPriority w:val="99"/>
    <w:semiHidden/>
    <w:rsid w:val="002E10F2"/>
    <w:rPr>
      <w:rFonts w:ascii="Courier New" w:eastAsia="Times New Roman" w:hAnsi="Courier New" w:cs="Courier New"/>
      <w:sz w:val="20"/>
      <w:szCs w:val="20"/>
      <w:lang w:eastAsia="ru-RU"/>
    </w:rPr>
  </w:style>
  <w:style w:type="paragraph" w:customStyle="1" w:styleId="s91">
    <w:name w:val="s_91"/>
    <w:basedOn w:val="a"/>
    <w:rsid w:val="002E10F2"/>
    <w:pPr>
      <w:suppressAutoHyphens w:val="0"/>
      <w:spacing w:before="100" w:beforeAutospacing="1" w:after="100" w:afterAutospacing="1"/>
    </w:pPr>
  </w:style>
  <w:style w:type="character" w:styleId="affc">
    <w:name w:val="Unresolved Mention"/>
    <w:basedOn w:val="a1"/>
    <w:uiPriority w:val="99"/>
    <w:semiHidden/>
    <w:unhideWhenUsed/>
    <w:rsid w:val="00365E30"/>
    <w:rPr>
      <w:color w:val="605E5C"/>
      <w:shd w:val="clear" w:color="auto" w:fill="E1DFDD"/>
    </w:rPr>
  </w:style>
  <w:style w:type="table" w:customStyle="1" w:styleId="18">
    <w:name w:val="Сетка таблицы1"/>
    <w:basedOn w:val="a2"/>
    <w:next w:val="affd"/>
    <w:uiPriority w:val="99"/>
    <w:rsid w:val="00E463D8"/>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Grid"/>
    <w:basedOn w:val="a2"/>
    <w:uiPriority w:val="39"/>
    <w:rsid w:val="00E46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0238">
      <w:bodyDiv w:val="1"/>
      <w:marLeft w:val="0"/>
      <w:marRight w:val="0"/>
      <w:marTop w:val="0"/>
      <w:marBottom w:val="0"/>
      <w:divBdr>
        <w:top w:val="none" w:sz="0" w:space="0" w:color="auto"/>
        <w:left w:val="none" w:sz="0" w:space="0" w:color="auto"/>
        <w:bottom w:val="none" w:sz="0" w:space="0" w:color="auto"/>
        <w:right w:val="none" w:sz="0" w:space="0" w:color="auto"/>
      </w:divBdr>
    </w:div>
    <w:div w:id="126123286">
      <w:bodyDiv w:val="1"/>
      <w:marLeft w:val="0"/>
      <w:marRight w:val="0"/>
      <w:marTop w:val="0"/>
      <w:marBottom w:val="0"/>
      <w:divBdr>
        <w:top w:val="none" w:sz="0" w:space="0" w:color="auto"/>
        <w:left w:val="none" w:sz="0" w:space="0" w:color="auto"/>
        <w:bottom w:val="none" w:sz="0" w:space="0" w:color="auto"/>
        <w:right w:val="none" w:sz="0" w:space="0" w:color="auto"/>
      </w:divBdr>
    </w:div>
    <w:div w:id="419982430">
      <w:bodyDiv w:val="1"/>
      <w:marLeft w:val="0"/>
      <w:marRight w:val="0"/>
      <w:marTop w:val="0"/>
      <w:marBottom w:val="0"/>
      <w:divBdr>
        <w:top w:val="none" w:sz="0" w:space="0" w:color="auto"/>
        <w:left w:val="none" w:sz="0" w:space="0" w:color="auto"/>
        <w:bottom w:val="none" w:sz="0" w:space="0" w:color="auto"/>
        <w:right w:val="none" w:sz="0" w:space="0" w:color="auto"/>
      </w:divBdr>
    </w:div>
    <w:div w:id="600338947">
      <w:bodyDiv w:val="1"/>
      <w:marLeft w:val="0"/>
      <w:marRight w:val="0"/>
      <w:marTop w:val="0"/>
      <w:marBottom w:val="0"/>
      <w:divBdr>
        <w:top w:val="none" w:sz="0" w:space="0" w:color="auto"/>
        <w:left w:val="none" w:sz="0" w:space="0" w:color="auto"/>
        <w:bottom w:val="none" w:sz="0" w:space="0" w:color="auto"/>
        <w:right w:val="none" w:sz="0" w:space="0" w:color="auto"/>
      </w:divBdr>
    </w:div>
    <w:div w:id="900288754">
      <w:bodyDiv w:val="1"/>
      <w:marLeft w:val="0"/>
      <w:marRight w:val="0"/>
      <w:marTop w:val="0"/>
      <w:marBottom w:val="0"/>
      <w:divBdr>
        <w:top w:val="none" w:sz="0" w:space="0" w:color="auto"/>
        <w:left w:val="none" w:sz="0" w:space="0" w:color="auto"/>
        <w:bottom w:val="none" w:sz="0" w:space="0" w:color="auto"/>
        <w:right w:val="none" w:sz="0" w:space="0" w:color="auto"/>
      </w:divBdr>
    </w:div>
    <w:div w:id="1035278545">
      <w:bodyDiv w:val="1"/>
      <w:marLeft w:val="0"/>
      <w:marRight w:val="0"/>
      <w:marTop w:val="0"/>
      <w:marBottom w:val="0"/>
      <w:divBdr>
        <w:top w:val="none" w:sz="0" w:space="0" w:color="auto"/>
        <w:left w:val="none" w:sz="0" w:space="0" w:color="auto"/>
        <w:bottom w:val="none" w:sz="0" w:space="0" w:color="auto"/>
        <w:right w:val="none" w:sz="0" w:space="0" w:color="auto"/>
      </w:divBdr>
    </w:div>
    <w:div w:id="1170293748">
      <w:bodyDiv w:val="1"/>
      <w:marLeft w:val="0"/>
      <w:marRight w:val="0"/>
      <w:marTop w:val="0"/>
      <w:marBottom w:val="0"/>
      <w:divBdr>
        <w:top w:val="none" w:sz="0" w:space="0" w:color="auto"/>
        <w:left w:val="none" w:sz="0" w:space="0" w:color="auto"/>
        <w:bottom w:val="none" w:sz="0" w:space="0" w:color="auto"/>
        <w:right w:val="none" w:sz="0" w:space="0" w:color="auto"/>
      </w:divBdr>
    </w:div>
    <w:div w:id="1349332821">
      <w:bodyDiv w:val="1"/>
      <w:marLeft w:val="0"/>
      <w:marRight w:val="0"/>
      <w:marTop w:val="0"/>
      <w:marBottom w:val="0"/>
      <w:divBdr>
        <w:top w:val="none" w:sz="0" w:space="0" w:color="auto"/>
        <w:left w:val="none" w:sz="0" w:space="0" w:color="auto"/>
        <w:bottom w:val="none" w:sz="0" w:space="0" w:color="auto"/>
        <w:right w:val="none" w:sz="0" w:space="0" w:color="auto"/>
      </w:divBdr>
    </w:div>
    <w:div w:id="1765372668">
      <w:bodyDiv w:val="1"/>
      <w:marLeft w:val="0"/>
      <w:marRight w:val="0"/>
      <w:marTop w:val="0"/>
      <w:marBottom w:val="0"/>
      <w:divBdr>
        <w:top w:val="none" w:sz="0" w:space="0" w:color="auto"/>
        <w:left w:val="none" w:sz="0" w:space="0" w:color="auto"/>
        <w:bottom w:val="none" w:sz="0" w:space="0" w:color="auto"/>
        <w:right w:val="none" w:sz="0" w:space="0" w:color="auto"/>
      </w:divBdr>
      <w:divsChild>
        <w:div w:id="1161119666">
          <w:marLeft w:val="0"/>
          <w:marRight w:val="0"/>
          <w:marTop w:val="0"/>
          <w:marBottom w:val="0"/>
          <w:divBdr>
            <w:top w:val="none" w:sz="0" w:space="0" w:color="auto"/>
            <w:left w:val="none" w:sz="0" w:space="0" w:color="auto"/>
            <w:bottom w:val="none" w:sz="0" w:space="0" w:color="auto"/>
            <w:right w:val="none" w:sz="0" w:space="0" w:color="auto"/>
          </w:divBdr>
        </w:div>
        <w:div w:id="305401110">
          <w:marLeft w:val="0"/>
          <w:marRight w:val="0"/>
          <w:marTop w:val="0"/>
          <w:marBottom w:val="0"/>
          <w:divBdr>
            <w:top w:val="none" w:sz="0" w:space="0" w:color="auto"/>
            <w:left w:val="none" w:sz="0" w:space="0" w:color="auto"/>
            <w:bottom w:val="none" w:sz="0" w:space="0" w:color="auto"/>
            <w:right w:val="none" w:sz="0" w:space="0" w:color="auto"/>
          </w:divBdr>
        </w:div>
        <w:div w:id="2142534699">
          <w:marLeft w:val="0"/>
          <w:marRight w:val="0"/>
          <w:marTop w:val="0"/>
          <w:marBottom w:val="0"/>
          <w:divBdr>
            <w:top w:val="none" w:sz="0" w:space="0" w:color="auto"/>
            <w:left w:val="none" w:sz="0" w:space="0" w:color="auto"/>
            <w:bottom w:val="none" w:sz="0" w:space="0" w:color="auto"/>
            <w:right w:val="none" w:sz="0" w:space="0" w:color="auto"/>
          </w:divBdr>
        </w:div>
        <w:div w:id="758867069">
          <w:marLeft w:val="0"/>
          <w:marRight w:val="0"/>
          <w:marTop w:val="0"/>
          <w:marBottom w:val="0"/>
          <w:divBdr>
            <w:top w:val="none" w:sz="0" w:space="0" w:color="auto"/>
            <w:left w:val="none" w:sz="0" w:space="0" w:color="auto"/>
            <w:bottom w:val="none" w:sz="0" w:space="0" w:color="auto"/>
            <w:right w:val="none" w:sz="0" w:space="0" w:color="auto"/>
          </w:divBdr>
        </w:div>
        <w:div w:id="1082293655">
          <w:marLeft w:val="0"/>
          <w:marRight w:val="0"/>
          <w:marTop w:val="0"/>
          <w:marBottom w:val="0"/>
          <w:divBdr>
            <w:top w:val="none" w:sz="0" w:space="0" w:color="auto"/>
            <w:left w:val="none" w:sz="0" w:space="0" w:color="auto"/>
            <w:bottom w:val="none" w:sz="0" w:space="0" w:color="auto"/>
            <w:right w:val="none" w:sz="0" w:space="0" w:color="auto"/>
          </w:divBdr>
        </w:div>
        <w:div w:id="9097716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56541521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zh32.ru/otdel/zem-otd/" TargetMode="External"/><Relationship Id="rId4" Type="http://schemas.openxmlformats.org/officeDocument/2006/relationships/settings" Target="settings.xml"/><Relationship Id="rId9" Type="http://schemas.openxmlformats.org/officeDocument/2006/relationships/hyperlink" Target="http://www.zh32.ru/otdel/zem-otd/"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51F90-18E5-4E77-BA73-B5BEBF059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6459</Words>
  <Characters>36822</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pc1</cp:lastModifiedBy>
  <cp:revision>12</cp:revision>
  <cp:lastPrinted>2025-03-07T10:23:00Z</cp:lastPrinted>
  <dcterms:created xsi:type="dcterms:W3CDTF">2025-10-30T14:04:00Z</dcterms:created>
  <dcterms:modified xsi:type="dcterms:W3CDTF">2025-11-18T12:51:00Z</dcterms:modified>
  <dc:language>ru-RU</dc:language>
</cp:coreProperties>
</file>