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38DE" w:rsidRDefault="008938DE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938DE" w:rsidRDefault="008938DE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938DE" w:rsidRDefault="008938DE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938DE" w:rsidRDefault="008938DE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938DE" w:rsidRDefault="008938DE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938DE" w:rsidRDefault="008938DE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FB27B4" w:rsidRPr="00787E4F" w:rsidRDefault="00FB27B4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787E4F">
        <w:rPr>
          <w:rFonts w:ascii="Times New Roman" w:hAnsi="Times New Roman" w:cs="Times New Roman"/>
          <w:b/>
          <w:sz w:val="72"/>
          <w:szCs w:val="72"/>
        </w:rPr>
        <w:t>Малая родина</w:t>
      </w:r>
    </w:p>
    <w:p w:rsidR="00FB27B4" w:rsidRPr="00787E4F" w:rsidRDefault="00FB27B4" w:rsidP="00FB27B4">
      <w:pPr>
        <w:pStyle w:val="a3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787E4F">
        <w:rPr>
          <w:rFonts w:ascii="Times New Roman" w:hAnsi="Times New Roman" w:cs="Times New Roman"/>
          <w:b/>
          <w:sz w:val="72"/>
          <w:szCs w:val="72"/>
        </w:rPr>
        <w:t>Книга памяти</w:t>
      </w:r>
    </w:p>
    <w:p w:rsidR="00FB27B4" w:rsidRDefault="00FB27B4" w:rsidP="00FB27B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B27B4" w:rsidRDefault="00FB27B4" w:rsidP="00FB27B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B27B4" w:rsidRDefault="00FB27B4" w:rsidP="00FB27B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B27B4" w:rsidRPr="00AF0391" w:rsidRDefault="008938DE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  <w:proofErr w:type="spellStart"/>
      <w:r>
        <w:rPr>
          <w:rFonts w:ascii="Times New Roman" w:hAnsi="Times New Roman" w:cs="Times New Roman"/>
          <w:b/>
          <w:sz w:val="52"/>
          <w:szCs w:val="52"/>
        </w:rPr>
        <w:t>р.</w:t>
      </w:r>
      <w:r w:rsidR="00FB27B4" w:rsidRPr="00AF0391">
        <w:rPr>
          <w:rFonts w:ascii="Times New Roman" w:hAnsi="Times New Roman" w:cs="Times New Roman"/>
          <w:b/>
          <w:sz w:val="52"/>
          <w:szCs w:val="52"/>
        </w:rPr>
        <w:t>п</w:t>
      </w:r>
      <w:proofErr w:type="spellEnd"/>
      <w:r w:rsidR="00FB27B4">
        <w:rPr>
          <w:rFonts w:ascii="Times New Roman" w:hAnsi="Times New Roman" w:cs="Times New Roman"/>
          <w:b/>
          <w:sz w:val="52"/>
          <w:szCs w:val="52"/>
        </w:rPr>
        <w:t>.</w:t>
      </w:r>
      <w:r w:rsidR="00FB27B4" w:rsidRPr="00AF0391">
        <w:rPr>
          <w:rFonts w:ascii="Times New Roman" w:hAnsi="Times New Roman" w:cs="Times New Roman"/>
          <w:b/>
          <w:sz w:val="52"/>
          <w:szCs w:val="52"/>
        </w:rPr>
        <w:t xml:space="preserve"> Навл</w:t>
      </w:r>
      <w:r w:rsidR="00FB27B4">
        <w:rPr>
          <w:rFonts w:ascii="Times New Roman" w:hAnsi="Times New Roman" w:cs="Times New Roman"/>
          <w:b/>
          <w:sz w:val="52"/>
          <w:szCs w:val="52"/>
        </w:rPr>
        <w:t>я</w:t>
      </w:r>
      <w:r w:rsidR="00FB27B4" w:rsidRPr="00AF0391">
        <w:rPr>
          <w:rFonts w:ascii="Times New Roman" w:hAnsi="Times New Roman" w:cs="Times New Roman"/>
          <w:b/>
          <w:sz w:val="52"/>
          <w:szCs w:val="52"/>
        </w:rPr>
        <w:t>,</w:t>
      </w:r>
    </w:p>
    <w:p w:rsidR="00FB27B4" w:rsidRPr="00AF0391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AF0391">
        <w:rPr>
          <w:rFonts w:ascii="Times New Roman" w:hAnsi="Times New Roman" w:cs="Times New Roman"/>
          <w:b/>
          <w:sz w:val="52"/>
          <w:szCs w:val="52"/>
        </w:rPr>
        <w:t>Брянской области</w:t>
      </w: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pStyle w:val="a3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B27B4" w:rsidRDefault="00FB27B4" w:rsidP="00FB27B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646464"/>
          <w:sz w:val="18"/>
          <w:szCs w:val="18"/>
          <w:lang w:eastAsia="ru-RU"/>
        </w:rPr>
      </w:pPr>
    </w:p>
    <w:p w:rsidR="00FB27B4" w:rsidRPr="00FB27B4" w:rsidRDefault="00FB27B4" w:rsidP="00FB27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 w:rsidRPr="00FB27B4">
        <w:rPr>
          <w:rFonts w:ascii="Arial" w:eastAsia="Times New Roman" w:hAnsi="Arial" w:cs="Arial"/>
          <w:color w:val="646464"/>
          <w:sz w:val="18"/>
          <w:szCs w:val="18"/>
          <w:lang w:eastAsia="ru-RU"/>
        </w:rPr>
        <w:lastRenderedPageBreak/>
        <w:br/>
      </w:r>
      <w:r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    </w:t>
      </w:r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Центром </w:t>
      </w:r>
      <w:proofErr w:type="spellStart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Навлинского</w:t>
      </w:r>
      <w:proofErr w:type="spellEnd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района стал пристанционный поселок Навля, начало которому было положено в 1894 г. при одноименной строящейся станции </w:t>
      </w:r>
      <w:proofErr w:type="spellStart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Московско</w:t>
      </w:r>
      <w:proofErr w:type="spellEnd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– </w:t>
      </w:r>
      <w:proofErr w:type="spellStart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Киевско</w:t>
      </w:r>
      <w:proofErr w:type="spellEnd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- Воронежской железной дороги. В 1894 - 1896 гг. </w:t>
      </w:r>
      <w:proofErr w:type="spellStart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>Льгово</w:t>
      </w:r>
      <w:proofErr w:type="spellEnd"/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- Брянский участок данной железной дороги прошел по территории нашего края. Строительство станции Навля, согласно архивным документам, также началось осенью 1894 г., а в 1899 г. по железной дороге Брянск - Льгов через ст. Навля было открыто движение поездов.</w:t>
      </w:r>
    </w:p>
    <w:p w:rsidR="00FB27B4" w:rsidRPr="00FB27B4" w:rsidRDefault="00FB27B4" w:rsidP="00FB27B4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646464"/>
          <w:sz w:val="18"/>
          <w:szCs w:val="18"/>
          <w:lang w:eastAsia="ru-RU"/>
        </w:rPr>
      </w:pPr>
    </w:p>
    <w:p w:rsidR="00FB27B4" w:rsidRPr="00FB27B4" w:rsidRDefault="00FB27B4" w:rsidP="00FB27B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02F2F"/>
          <w:sz w:val="18"/>
          <w:szCs w:val="18"/>
          <w:lang w:eastAsia="ru-RU"/>
        </w:rPr>
      </w:pPr>
      <w:r w:rsidRPr="00FB27B4">
        <w:rPr>
          <w:rFonts w:ascii="Arial" w:eastAsia="Times New Roman" w:hAnsi="Arial" w:cs="Arial"/>
          <w:noProof/>
          <w:color w:val="302F2F"/>
          <w:sz w:val="18"/>
          <w:szCs w:val="18"/>
          <w:lang w:eastAsia="ru-RU"/>
        </w:rPr>
        <w:drawing>
          <wp:inline distT="0" distB="0" distL="0" distR="0">
            <wp:extent cx="3257550" cy="2295293"/>
            <wp:effectExtent l="0" t="0" r="0" b="0"/>
            <wp:docPr id="1" name="Рисунок 1" descr="about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bout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068" cy="2299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7B4" w:rsidRPr="00FB27B4" w:rsidRDefault="00FB27B4" w:rsidP="00FB27B4">
      <w:pPr>
        <w:shd w:val="clear" w:color="auto" w:fill="FFFFFF"/>
        <w:spacing w:before="150" w:after="225" w:line="240" w:lineRule="auto"/>
        <w:jc w:val="both"/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   </w:t>
      </w:r>
      <w:r w:rsidRPr="00FB27B4">
        <w:rPr>
          <w:rFonts w:ascii="Times New Roman" w:eastAsia="Times New Roman" w:hAnsi="Times New Roman" w:cs="Times New Roman"/>
          <w:color w:val="646464"/>
          <w:sz w:val="28"/>
          <w:szCs w:val="28"/>
          <w:lang w:eastAsia="ru-RU"/>
        </w:rPr>
        <w:t xml:space="preserve"> В 1906 г. Навля превратилась в железнодорожный узел, связав новым видом транспорта киевское и воронежское направления.</w:t>
      </w:r>
    </w:p>
    <w:p w:rsidR="00FB27B4" w:rsidRPr="00FB27B4" w:rsidRDefault="00FB27B4" w:rsidP="00FB27B4">
      <w:pPr>
        <w:pStyle w:val="a5"/>
        <w:shd w:val="clear" w:color="auto" w:fill="FFFFFF"/>
        <w:spacing w:before="150" w:beforeAutospacing="0" w:after="225" w:afterAutospacing="0"/>
        <w:jc w:val="both"/>
        <w:rPr>
          <w:color w:val="646464"/>
          <w:sz w:val="28"/>
          <w:szCs w:val="28"/>
        </w:rPr>
      </w:pPr>
      <w:r>
        <w:rPr>
          <w:rFonts w:ascii="Arial" w:hAnsi="Arial" w:cs="Arial"/>
          <w:noProof/>
          <w:color w:val="646464"/>
          <w:sz w:val="18"/>
          <w:szCs w:val="1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1687830</wp:posOffset>
            </wp:positionV>
            <wp:extent cx="1628775" cy="2317115"/>
            <wp:effectExtent l="0" t="0" r="9525" b="6985"/>
            <wp:wrapTight wrapText="bothSides">
              <wp:wrapPolygon edited="0">
                <wp:start x="0" y="0"/>
                <wp:lineTo x="0" y="21488"/>
                <wp:lineTo x="21474" y="21488"/>
                <wp:lineTo x="21474" y="0"/>
                <wp:lineTo x="0" y="0"/>
              </wp:wrapPolygon>
            </wp:wrapTight>
            <wp:docPr id="2" name="Рисунок 2" descr="abou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bout 2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646464"/>
          <w:sz w:val="28"/>
          <w:szCs w:val="28"/>
        </w:rPr>
        <w:t xml:space="preserve">      </w:t>
      </w:r>
      <w:r w:rsidRPr="00FB27B4">
        <w:rPr>
          <w:color w:val="646464"/>
          <w:sz w:val="28"/>
          <w:szCs w:val="28"/>
        </w:rPr>
        <w:t>22 июня 1941 г. началась </w:t>
      </w:r>
      <w:hyperlink r:id="rId6" w:tgtFrame="_blank" w:history="1">
        <w:r w:rsidRPr="00FB27B4">
          <w:rPr>
            <w:rStyle w:val="a7"/>
            <w:color w:val="auto"/>
            <w:sz w:val="28"/>
            <w:szCs w:val="28"/>
          </w:rPr>
          <w:t>Великая Отечественная война</w:t>
        </w:r>
      </w:hyperlink>
      <w:r w:rsidRPr="00FB27B4">
        <w:rPr>
          <w:sz w:val="28"/>
          <w:szCs w:val="28"/>
        </w:rPr>
        <w:t>.</w:t>
      </w:r>
      <w:r w:rsidRPr="00FB27B4">
        <w:rPr>
          <w:color w:val="646464"/>
          <w:sz w:val="28"/>
          <w:szCs w:val="28"/>
        </w:rPr>
        <w:t xml:space="preserve"> С первых дней войны на территории района были созданы истребительные батальоны и группы самообороны, которые вскоре стали ядром формирования партизанских отрядов. Во главе партизанского движения стояли: начальник </w:t>
      </w:r>
      <w:r>
        <w:rPr>
          <w:color w:val="646464"/>
          <w:sz w:val="28"/>
          <w:szCs w:val="28"/>
        </w:rPr>
        <w:t xml:space="preserve">         </w:t>
      </w:r>
      <w:r w:rsidRPr="00FB27B4">
        <w:rPr>
          <w:color w:val="646464"/>
          <w:sz w:val="28"/>
          <w:szCs w:val="28"/>
        </w:rPr>
        <w:t xml:space="preserve">4-го отдела НКВД Брянского фронта, уроженец д. Лбы (ныне Дружная) </w:t>
      </w:r>
      <w:proofErr w:type="spellStart"/>
      <w:r w:rsidRPr="00FB27B4">
        <w:rPr>
          <w:color w:val="646464"/>
          <w:sz w:val="28"/>
          <w:szCs w:val="28"/>
        </w:rPr>
        <w:t>Навлинокого</w:t>
      </w:r>
      <w:proofErr w:type="spellEnd"/>
      <w:r w:rsidRPr="00FB27B4">
        <w:rPr>
          <w:color w:val="646464"/>
          <w:sz w:val="28"/>
          <w:szCs w:val="28"/>
        </w:rPr>
        <w:t xml:space="preserve"> района полковник Д. В. </w:t>
      </w:r>
      <w:proofErr w:type="spellStart"/>
      <w:r w:rsidRPr="00FB27B4">
        <w:rPr>
          <w:color w:val="646464"/>
          <w:sz w:val="28"/>
          <w:szCs w:val="28"/>
        </w:rPr>
        <w:t>Емлютин</w:t>
      </w:r>
      <w:proofErr w:type="spellEnd"/>
      <w:r w:rsidRPr="00FB27B4">
        <w:rPr>
          <w:color w:val="646464"/>
          <w:sz w:val="28"/>
          <w:szCs w:val="28"/>
        </w:rPr>
        <w:t xml:space="preserve">, 1-ый секретарь райкома ВКП (б) А. В. </w:t>
      </w:r>
      <w:proofErr w:type="spellStart"/>
      <w:r w:rsidRPr="00FB27B4">
        <w:rPr>
          <w:color w:val="646464"/>
          <w:sz w:val="28"/>
          <w:szCs w:val="28"/>
        </w:rPr>
        <w:t>Суслин</w:t>
      </w:r>
      <w:proofErr w:type="spellEnd"/>
      <w:r w:rsidRPr="00FB27B4">
        <w:rPr>
          <w:color w:val="646464"/>
          <w:sz w:val="28"/>
          <w:szCs w:val="28"/>
        </w:rPr>
        <w:t>, председатель райисполкома М. А. Мирошин и другие представители партийно-хозяйственного актива нашего района.</w:t>
      </w:r>
    </w:p>
    <w:p w:rsidR="00FB27B4" w:rsidRDefault="00FB27B4" w:rsidP="00FB27B4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302F2F"/>
          <w:sz w:val="18"/>
          <w:szCs w:val="18"/>
        </w:rPr>
      </w:pPr>
      <w:r>
        <w:rPr>
          <w:rFonts w:ascii="Arial" w:hAnsi="Arial" w:cs="Arial"/>
          <w:noProof/>
          <w:color w:val="302F2F"/>
          <w:sz w:val="18"/>
          <w:szCs w:val="18"/>
        </w:rPr>
        <w:drawing>
          <wp:inline distT="0" distB="0" distL="0" distR="0">
            <wp:extent cx="1619250" cy="2304317"/>
            <wp:effectExtent l="0" t="0" r="0" b="1270"/>
            <wp:docPr id="3" name="Рисунок 3" descr="about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bout 3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648" cy="231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02F2F"/>
          <w:sz w:val="18"/>
          <w:szCs w:val="18"/>
        </w:rPr>
        <w:br/>
      </w:r>
    </w:p>
    <w:p w:rsidR="00FB27B4" w:rsidRDefault="00FB27B4" w:rsidP="00FB27B4">
      <w:pPr>
        <w:pStyle w:val="a5"/>
        <w:shd w:val="clear" w:color="auto" w:fill="FFFFFF"/>
        <w:spacing w:before="0" w:beforeAutospacing="0" w:after="0" w:afterAutospacing="0"/>
        <w:rPr>
          <w:rFonts w:ascii="Arial" w:hAnsi="Arial" w:cs="Arial"/>
          <w:color w:val="302F2F"/>
          <w:sz w:val="18"/>
          <w:szCs w:val="18"/>
        </w:rPr>
      </w:pPr>
      <w:proofErr w:type="spellStart"/>
      <w:r>
        <w:rPr>
          <w:rFonts w:ascii="Arial" w:hAnsi="Arial" w:cs="Arial"/>
          <w:color w:val="302F2F"/>
          <w:sz w:val="18"/>
          <w:szCs w:val="18"/>
        </w:rPr>
        <w:t>Емлютин</w:t>
      </w:r>
      <w:proofErr w:type="spellEnd"/>
      <w:r>
        <w:rPr>
          <w:rFonts w:ascii="Arial" w:hAnsi="Arial" w:cs="Arial"/>
          <w:color w:val="302F2F"/>
          <w:sz w:val="18"/>
          <w:szCs w:val="18"/>
        </w:rPr>
        <w:t xml:space="preserve"> Д.В.</w:t>
      </w:r>
      <w:r>
        <w:rPr>
          <w:rFonts w:ascii="Arial" w:hAnsi="Arial" w:cs="Arial"/>
          <w:color w:val="646464"/>
          <w:sz w:val="18"/>
          <w:szCs w:val="18"/>
        </w:rPr>
        <w:br/>
        <w:t xml:space="preserve">                                                                                                                 Мирошин М.А.</w:t>
      </w:r>
    </w:p>
    <w:p w:rsidR="00FB27B4" w:rsidRPr="00FB27B4" w:rsidRDefault="00FB27B4" w:rsidP="00FB27B4">
      <w:pPr>
        <w:pStyle w:val="a5"/>
        <w:shd w:val="clear" w:color="auto" w:fill="FFFFFF"/>
        <w:spacing w:before="0" w:beforeAutospacing="0" w:after="150" w:afterAutospacing="0"/>
        <w:jc w:val="both"/>
        <w:rPr>
          <w:color w:val="302F2F"/>
          <w:sz w:val="28"/>
          <w:szCs w:val="28"/>
        </w:rPr>
      </w:pPr>
      <w:r>
        <w:rPr>
          <w:color w:val="646464"/>
          <w:sz w:val="28"/>
          <w:szCs w:val="28"/>
        </w:rPr>
        <w:lastRenderedPageBreak/>
        <w:t xml:space="preserve">        </w:t>
      </w:r>
      <w:r w:rsidRPr="00FB27B4">
        <w:rPr>
          <w:color w:val="646464"/>
          <w:sz w:val="28"/>
          <w:szCs w:val="28"/>
        </w:rPr>
        <w:t xml:space="preserve">В конце августа 1941 г. </w:t>
      </w:r>
      <w:proofErr w:type="spellStart"/>
      <w:r w:rsidRPr="00FB27B4">
        <w:rPr>
          <w:color w:val="646464"/>
          <w:sz w:val="28"/>
          <w:szCs w:val="28"/>
        </w:rPr>
        <w:t>Навлинский</w:t>
      </w:r>
      <w:proofErr w:type="spellEnd"/>
      <w:r w:rsidRPr="00FB27B4">
        <w:rPr>
          <w:color w:val="646464"/>
          <w:sz w:val="28"/>
          <w:szCs w:val="28"/>
        </w:rPr>
        <w:t xml:space="preserve"> истребительный батальон был преобразован в партизанский отряд «Смерть немецким оккупантам!», командиром которого стал директор </w:t>
      </w:r>
      <w:proofErr w:type="spellStart"/>
      <w:r w:rsidRPr="00FB27B4">
        <w:rPr>
          <w:color w:val="646464"/>
          <w:sz w:val="28"/>
          <w:szCs w:val="28"/>
        </w:rPr>
        <w:t>Гаваньского</w:t>
      </w:r>
      <w:proofErr w:type="spellEnd"/>
      <w:r w:rsidRPr="00FB27B4">
        <w:rPr>
          <w:color w:val="646464"/>
          <w:sz w:val="28"/>
          <w:szCs w:val="28"/>
        </w:rPr>
        <w:t xml:space="preserve"> леспромхоза П. Я. </w:t>
      </w:r>
      <w:proofErr w:type="spellStart"/>
      <w:r w:rsidRPr="00FB27B4">
        <w:rPr>
          <w:color w:val="646464"/>
          <w:sz w:val="28"/>
          <w:szCs w:val="28"/>
        </w:rPr>
        <w:t>Понуровский</w:t>
      </w:r>
      <w:proofErr w:type="spellEnd"/>
      <w:r w:rsidRPr="00FB27B4">
        <w:rPr>
          <w:color w:val="646464"/>
          <w:sz w:val="28"/>
          <w:szCs w:val="28"/>
        </w:rPr>
        <w:t xml:space="preserve">, а комиссаром - А. В. </w:t>
      </w:r>
      <w:proofErr w:type="spellStart"/>
      <w:r w:rsidRPr="00FB27B4">
        <w:rPr>
          <w:color w:val="646464"/>
          <w:sz w:val="28"/>
          <w:szCs w:val="28"/>
        </w:rPr>
        <w:t>Суслин</w:t>
      </w:r>
      <w:proofErr w:type="spellEnd"/>
      <w:r w:rsidRPr="00FB27B4">
        <w:rPr>
          <w:color w:val="646464"/>
          <w:sz w:val="28"/>
          <w:szCs w:val="28"/>
        </w:rPr>
        <w:t>.</w:t>
      </w:r>
    </w:p>
    <w:p w:rsidR="00FB27B4" w:rsidRDefault="00FB27B4" w:rsidP="00FB27B4">
      <w:pPr>
        <w:pStyle w:val="a5"/>
        <w:shd w:val="clear" w:color="auto" w:fill="FFFFFF"/>
        <w:spacing w:before="0" w:beforeAutospacing="0" w:after="150" w:afterAutospacing="0"/>
        <w:jc w:val="both"/>
        <w:rPr>
          <w:color w:val="646464"/>
          <w:sz w:val="28"/>
          <w:szCs w:val="28"/>
        </w:rPr>
      </w:pPr>
      <w:r>
        <w:rPr>
          <w:color w:val="646464"/>
          <w:sz w:val="28"/>
          <w:szCs w:val="28"/>
        </w:rPr>
        <w:t xml:space="preserve">        </w:t>
      </w:r>
      <w:r w:rsidRPr="00FB27B4">
        <w:rPr>
          <w:color w:val="646464"/>
          <w:sz w:val="28"/>
          <w:szCs w:val="28"/>
        </w:rPr>
        <w:t xml:space="preserve">6 октября 1941 г. </w:t>
      </w:r>
      <w:proofErr w:type="spellStart"/>
      <w:r w:rsidRPr="00FB27B4">
        <w:rPr>
          <w:color w:val="646464"/>
          <w:sz w:val="28"/>
          <w:szCs w:val="28"/>
        </w:rPr>
        <w:t>Навлинский</w:t>
      </w:r>
      <w:proofErr w:type="spellEnd"/>
      <w:r w:rsidRPr="00FB27B4">
        <w:rPr>
          <w:color w:val="646464"/>
          <w:sz w:val="28"/>
          <w:szCs w:val="28"/>
        </w:rPr>
        <w:t xml:space="preserve"> район был оккупирован немецко-фашистскими захватчиками. В тылу у врага были оставлены подпольные организации, во главе которых были: М. И. Ерохин, Е. Е. </w:t>
      </w:r>
      <w:proofErr w:type="spellStart"/>
      <w:r w:rsidRPr="00FB27B4">
        <w:rPr>
          <w:color w:val="646464"/>
          <w:sz w:val="28"/>
          <w:szCs w:val="28"/>
        </w:rPr>
        <w:t>Тюлюкин</w:t>
      </w:r>
      <w:proofErr w:type="spellEnd"/>
      <w:r w:rsidRPr="00FB27B4">
        <w:rPr>
          <w:color w:val="646464"/>
          <w:sz w:val="28"/>
          <w:szCs w:val="28"/>
        </w:rPr>
        <w:t xml:space="preserve">, Ф. И. Гладков и комсомольские ячейки, где активистами являлись: О. Карпова, Т. Степанова, И. Штанько, Е. Тимошина, А. </w:t>
      </w:r>
      <w:proofErr w:type="spellStart"/>
      <w:r w:rsidRPr="00FB27B4">
        <w:rPr>
          <w:color w:val="646464"/>
          <w:sz w:val="28"/>
          <w:szCs w:val="28"/>
        </w:rPr>
        <w:t>Комогорова</w:t>
      </w:r>
      <w:proofErr w:type="spellEnd"/>
      <w:r w:rsidRPr="00FB27B4">
        <w:rPr>
          <w:color w:val="646464"/>
          <w:sz w:val="28"/>
          <w:szCs w:val="28"/>
        </w:rPr>
        <w:t xml:space="preserve">, М. Дунаева, В. Калинина, М. Князев, В. </w:t>
      </w:r>
      <w:proofErr w:type="spellStart"/>
      <w:r w:rsidRPr="00FB27B4">
        <w:rPr>
          <w:color w:val="646464"/>
          <w:sz w:val="28"/>
          <w:szCs w:val="28"/>
        </w:rPr>
        <w:t>Гамова</w:t>
      </w:r>
      <w:proofErr w:type="spellEnd"/>
      <w:r w:rsidRPr="00FB27B4">
        <w:rPr>
          <w:color w:val="646464"/>
          <w:sz w:val="28"/>
          <w:szCs w:val="28"/>
        </w:rPr>
        <w:t xml:space="preserve">, Д. Юдин, В. </w:t>
      </w:r>
      <w:proofErr w:type="spellStart"/>
      <w:r w:rsidRPr="00FB27B4">
        <w:rPr>
          <w:color w:val="646464"/>
          <w:sz w:val="28"/>
          <w:szCs w:val="28"/>
        </w:rPr>
        <w:t>Шакин</w:t>
      </w:r>
      <w:proofErr w:type="spellEnd"/>
      <w:r w:rsidRPr="00FB27B4">
        <w:rPr>
          <w:color w:val="646464"/>
          <w:sz w:val="28"/>
          <w:szCs w:val="28"/>
        </w:rPr>
        <w:t xml:space="preserve">, А. </w:t>
      </w:r>
      <w:proofErr w:type="spellStart"/>
      <w:r w:rsidRPr="00FB27B4">
        <w:rPr>
          <w:color w:val="646464"/>
          <w:sz w:val="28"/>
          <w:szCs w:val="28"/>
        </w:rPr>
        <w:t>Макаричева</w:t>
      </w:r>
      <w:proofErr w:type="spellEnd"/>
      <w:r w:rsidRPr="00FB27B4">
        <w:rPr>
          <w:color w:val="646464"/>
          <w:sz w:val="28"/>
          <w:szCs w:val="28"/>
        </w:rPr>
        <w:t xml:space="preserve"> и другие.</w:t>
      </w:r>
    </w:p>
    <w:p w:rsidR="00FB27B4" w:rsidRDefault="00856779" w:rsidP="00856779">
      <w:pPr>
        <w:pStyle w:val="a5"/>
        <w:shd w:val="clear" w:color="auto" w:fill="FFFFFF"/>
        <w:spacing w:before="0" w:beforeAutospacing="0" w:after="150" w:afterAutospacing="0"/>
        <w:jc w:val="both"/>
        <w:rPr>
          <w:color w:val="646464"/>
          <w:sz w:val="28"/>
          <w:szCs w:val="28"/>
          <w:shd w:val="clear" w:color="auto" w:fill="FFFFFF"/>
        </w:rPr>
      </w:pPr>
      <w:r>
        <w:rPr>
          <w:color w:val="646464"/>
          <w:sz w:val="28"/>
          <w:szCs w:val="28"/>
          <w:shd w:val="clear" w:color="auto" w:fill="FFFFFF"/>
        </w:rPr>
        <w:t xml:space="preserve">      </w:t>
      </w:r>
      <w:r w:rsidR="00FB27B4" w:rsidRPr="00856779">
        <w:rPr>
          <w:color w:val="646464"/>
          <w:sz w:val="28"/>
          <w:szCs w:val="28"/>
          <w:shd w:val="clear" w:color="auto" w:fill="FFFFFF"/>
        </w:rPr>
        <w:t xml:space="preserve">Подпольщики поддерживали связь с партизанами: собирали сведения о дислокации немецких войск, распространяли листовки о положении на фронте и победоносных боях Красной Армии среди населения. Большинство членов подпольных организаций были арестованы и казнены фашистами. 18 сентября 1942 г. были повешены и расстреляны активисты </w:t>
      </w:r>
      <w:proofErr w:type="spellStart"/>
      <w:r w:rsidR="00FB27B4" w:rsidRPr="00856779">
        <w:rPr>
          <w:color w:val="646464"/>
          <w:sz w:val="28"/>
          <w:szCs w:val="28"/>
          <w:shd w:val="clear" w:color="auto" w:fill="FFFFFF"/>
        </w:rPr>
        <w:t>Навлинского</w:t>
      </w:r>
      <w:proofErr w:type="spellEnd"/>
      <w:r w:rsidR="00FB27B4" w:rsidRPr="00856779">
        <w:rPr>
          <w:color w:val="646464"/>
          <w:sz w:val="28"/>
          <w:szCs w:val="28"/>
          <w:shd w:val="clear" w:color="auto" w:fill="FFFFFF"/>
        </w:rPr>
        <w:t xml:space="preserve"> подполья. На месте их казни сегодня разбит сквер «им. Комсомольцев-подпольщиков», и ежегодно 18 сентября по центральной улице п. Навля «им. Красных Партизан» к скверу проходит факельное шествие молодежи.</w:t>
      </w:r>
      <w:r w:rsidR="00FB27B4" w:rsidRPr="00856779">
        <w:rPr>
          <w:color w:val="646464"/>
          <w:sz w:val="28"/>
          <w:szCs w:val="28"/>
        </w:rPr>
        <w:br/>
      </w:r>
      <w:r w:rsidR="00FB27B4" w:rsidRPr="00856779">
        <w:rPr>
          <w:color w:val="646464"/>
          <w:sz w:val="28"/>
          <w:szCs w:val="28"/>
        </w:rPr>
        <w:br/>
      </w:r>
      <w:r>
        <w:rPr>
          <w:color w:val="646464"/>
          <w:sz w:val="28"/>
          <w:szCs w:val="28"/>
          <w:shd w:val="clear" w:color="auto" w:fill="FFFFFF"/>
        </w:rPr>
        <w:t xml:space="preserve">     </w:t>
      </w:r>
      <w:r w:rsidR="00FB27B4" w:rsidRPr="00856779">
        <w:rPr>
          <w:color w:val="646464"/>
          <w:sz w:val="28"/>
          <w:szCs w:val="28"/>
          <w:shd w:val="clear" w:color="auto" w:fill="FFFFFF"/>
        </w:rPr>
        <w:t xml:space="preserve">В декабре 1941 г. партизаны отряда «Смерть немецким оккупантам!» после продолжительного боя с захватчиками разгромили полицейскую управу в п. Навля, и торжественным маршем проследовали на новое место дислокации, в окрестности с. </w:t>
      </w:r>
      <w:proofErr w:type="spellStart"/>
      <w:r w:rsidR="00FB27B4" w:rsidRPr="00856779">
        <w:rPr>
          <w:color w:val="646464"/>
          <w:sz w:val="28"/>
          <w:szCs w:val="28"/>
          <w:shd w:val="clear" w:color="auto" w:fill="FFFFFF"/>
        </w:rPr>
        <w:t>Пролысово</w:t>
      </w:r>
      <w:proofErr w:type="spellEnd"/>
      <w:r w:rsidR="00FB27B4" w:rsidRPr="00856779">
        <w:rPr>
          <w:color w:val="646464"/>
          <w:sz w:val="28"/>
          <w:szCs w:val="28"/>
          <w:shd w:val="clear" w:color="auto" w:fill="FFFFFF"/>
        </w:rPr>
        <w:t>. Именно здесь в марте - июне 1941 г. был создан центр «</w:t>
      </w:r>
      <w:proofErr w:type="spellStart"/>
      <w:r w:rsidR="00FB27B4" w:rsidRPr="00856779">
        <w:rPr>
          <w:color w:val="646464"/>
          <w:sz w:val="28"/>
          <w:szCs w:val="28"/>
          <w:shd w:val="clear" w:color="auto" w:fill="FFFFFF"/>
        </w:rPr>
        <w:t>Навлинского</w:t>
      </w:r>
      <w:proofErr w:type="spellEnd"/>
      <w:r w:rsidR="00FB27B4" w:rsidRPr="00856779">
        <w:rPr>
          <w:color w:val="646464"/>
          <w:sz w:val="28"/>
          <w:szCs w:val="28"/>
          <w:shd w:val="clear" w:color="auto" w:fill="FFFFFF"/>
        </w:rPr>
        <w:t xml:space="preserve"> партизанского края», где действовала Советская власть, а также имелось 56 колхозов, промышленное производство, военный госпиталь и аэродром для связи с «большой землей». </w:t>
      </w:r>
    </w:p>
    <w:p w:rsidR="00856779" w:rsidRDefault="00856779" w:rsidP="00856779">
      <w:pPr>
        <w:pStyle w:val="a5"/>
        <w:shd w:val="clear" w:color="auto" w:fill="FFFFFF"/>
        <w:spacing w:before="0" w:beforeAutospacing="0" w:after="150" w:afterAutospacing="0"/>
        <w:jc w:val="both"/>
        <w:rPr>
          <w:color w:val="646464"/>
          <w:sz w:val="28"/>
          <w:szCs w:val="28"/>
          <w:shd w:val="clear" w:color="auto" w:fill="FFFFFF"/>
        </w:rPr>
      </w:pPr>
      <w:r>
        <w:rPr>
          <w:color w:val="646464"/>
          <w:sz w:val="28"/>
          <w:szCs w:val="28"/>
          <w:shd w:val="clear" w:color="auto" w:fill="FFFFFF"/>
        </w:rPr>
        <w:t xml:space="preserve">     </w:t>
      </w:r>
      <w:r w:rsidRPr="00856779">
        <w:rPr>
          <w:color w:val="646464"/>
          <w:sz w:val="28"/>
          <w:szCs w:val="28"/>
          <w:shd w:val="clear" w:color="auto" w:fill="FFFFFF"/>
        </w:rPr>
        <w:t>В июне - сентябре 1942 г. ими было совершено 400 боевых операций, в которых участвовало 2296 человек. Партизаны пустили под откос 57 вражеских эшелонов, взорвали мост через реку Навля, уничтожали живую силу и технику противника.</w:t>
      </w:r>
      <w:r>
        <w:rPr>
          <w:color w:val="646464"/>
          <w:sz w:val="28"/>
          <w:szCs w:val="28"/>
          <w:shd w:val="clear" w:color="auto" w:fill="FFFFFF"/>
        </w:rPr>
        <w:t xml:space="preserve"> </w:t>
      </w:r>
      <w:r w:rsidRPr="00856779">
        <w:rPr>
          <w:color w:val="646464"/>
          <w:sz w:val="28"/>
          <w:szCs w:val="28"/>
          <w:shd w:val="clear" w:color="auto" w:fill="FFFFFF"/>
        </w:rPr>
        <w:t>В сентябре 1942 г. немецкие карательные отряды предприняли попытку разгромить «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Навлинский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партизанский край». Зверскому сожжению подверглись населенные пункты района: с.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Салтановка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, с. Глинное, с.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Вздружное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, д.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Зелепуговка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, д.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Ворки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, с.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Пролысово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и ряд других, жители к</w:t>
      </w:r>
      <w:r>
        <w:rPr>
          <w:color w:val="646464"/>
          <w:sz w:val="28"/>
          <w:szCs w:val="28"/>
          <w:shd w:val="clear" w:color="auto" w:fill="FFFFFF"/>
        </w:rPr>
        <w:t>оторых были нещадно истреблены.</w:t>
      </w:r>
      <w:r w:rsidRPr="00856779">
        <w:rPr>
          <w:color w:val="646464"/>
          <w:sz w:val="28"/>
          <w:szCs w:val="28"/>
          <w:shd w:val="clear" w:color="auto" w:fill="FFFFFF"/>
        </w:rPr>
        <w:t xml:space="preserve"> Однако, к началу октября партизаны разгромили врага и уничтожили 2372 оккупанта, 10 орудий и 10 единиц техники.</w:t>
      </w:r>
      <w:r>
        <w:rPr>
          <w:color w:val="646464"/>
          <w:sz w:val="28"/>
          <w:szCs w:val="28"/>
          <w:shd w:val="clear" w:color="auto" w:fill="FFFFFF"/>
        </w:rPr>
        <w:t xml:space="preserve"> </w:t>
      </w:r>
      <w:r w:rsidRPr="00856779">
        <w:rPr>
          <w:color w:val="646464"/>
          <w:sz w:val="28"/>
          <w:szCs w:val="28"/>
          <w:shd w:val="clear" w:color="auto" w:fill="FFFFFF"/>
        </w:rPr>
        <w:t xml:space="preserve">В ноябре 1942 г. партизанские отряды района были объединены в бригаду «Смерть немецким оккупантам!», в составе которой было более 2 тыс. человек, а командиром ее вновь был назначен П. А.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Понуровский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. Партизаны нашего района активно громили врага, участвовали во взрыве «Голубого моста» на ст.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Палужье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Выгоничского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района в ночь на 8 марта 1943 г., а также в мае 1943 г. вновь вели ожесточенные бои в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навлинских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лесах. Командиром бригады «Смерть немецким оккупантам!» с лета 1943 г. стал капитан И. Г. Хорошавин.</w:t>
      </w:r>
    </w:p>
    <w:p w:rsidR="00856779" w:rsidRPr="00856779" w:rsidRDefault="00856779" w:rsidP="00856779">
      <w:pPr>
        <w:pStyle w:val="a5"/>
        <w:shd w:val="clear" w:color="auto" w:fill="FFFFFF"/>
        <w:spacing w:before="0" w:beforeAutospacing="0" w:after="150" w:afterAutospacing="0"/>
        <w:jc w:val="both"/>
        <w:rPr>
          <w:b/>
          <w:sz w:val="28"/>
          <w:szCs w:val="28"/>
        </w:rPr>
      </w:pPr>
      <w:r>
        <w:rPr>
          <w:color w:val="646464"/>
          <w:sz w:val="28"/>
          <w:szCs w:val="28"/>
          <w:shd w:val="clear" w:color="auto" w:fill="FFFFFF"/>
        </w:rPr>
        <w:lastRenderedPageBreak/>
        <w:t xml:space="preserve">      </w:t>
      </w:r>
      <w:r w:rsidRPr="00856779">
        <w:rPr>
          <w:color w:val="646464"/>
          <w:sz w:val="28"/>
          <w:szCs w:val="28"/>
          <w:shd w:val="clear" w:color="auto" w:fill="FFFFFF"/>
        </w:rPr>
        <w:t xml:space="preserve">В июле 1943 г. партизаны нашего края принимали активное участие в «рельсовой войне», а в сентябре 1943 г. оказывали помощь частям Брянского фронта в освобождении района от немецко-фашистских захватчиков. В период с 7 по 12 сентября 1943 г.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Навлинский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район был полностью освобожден от оккупантов.</w:t>
      </w:r>
      <w:r w:rsidRPr="00856779">
        <w:rPr>
          <w:color w:val="646464"/>
          <w:sz w:val="28"/>
          <w:szCs w:val="28"/>
        </w:rPr>
        <w:br/>
      </w:r>
      <w:r w:rsidRPr="00856779">
        <w:rPr>
          <w:color w:val="646464"/>
          <w:sz w:val="28"/>
          <w:szCs w:val="28"/>
        </w:rPr>
        <w:br/>
      </w:r>
      <w:r>
        <w:rPr>
          <w:color w:val="646464"/>
          <w:sz w:val="28"/>
          <w:szCs w:val="28"/>
          <w:shd w:val="clear" w:color="auto" w:fill="FFFFFF"/>
        </w:rPr>
        <w:t xml:space="preserve">      </w:t>
      </w:r>
      <w:r w:rsidRPr="00856779">
        <w:rPr>
          <w:color w:val="646464"/>
          <w:sz w:val="28"/>
          <w:szCs w:val="28"/>
          <w:shd w:val="clear" w:color="auto" w:fill="FFFFFF"/>
        </w:rPr>
        <w:t xml:space="preserve">За годы войны пятеро наших земляков: Д. В.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Емлютин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, А. И.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Ижукин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, И. М. Гузенков, Г. П. Головков и В. Н. Максаков были удостоены звания Героя Советского Союза, а трое – В. И. Воробьев, И. И. Барабанов и В. С. </w:t>
      </w:r>
      <w:proofErr w:type="spellStart"/>
      <w:r w:rsidRPr="00856779">
        <w:rPr>
          <w:color w:val="646464"/>
          <w:sz w:val="28"/>
          <w:szCs w:val="28"/>
          <w:shd w:val="clear" w:color="auto" w:fill="FFFFFF"/>
        </w:rPr>
        <w:t>Кретов</w:t>
      </w:r>
      <w:proofErr w:type="spellEnd"/>
      <w:r w:rsidRPr="00856779">
        <w:rPr>
          <w:color w:val="646464"/>
          <w:sz w:val="28"/>
          <w:szCs w:val="28"/>
          <w:shd w:val="clear" w:color="auto" w:fill="FFFFFF"/>
        </w:rPr>
        <w:t xml:space="preserve"> – стали полными кавалерами ордена Славы.</w:t>
      </w:r>
    </w:p>
    <w:p w:rsidR="00BC55C6" w:rsidRDefault="00856779">
      <w:pPr>
        <w:rPr>
          <w:rFonts w:ascii="Times New Roman" w:hAnsi="Times New Roman" w:cs="Times New Roman"/>
          <w:sz w:val="28"/>
          <w:szCs w:val="28"/>
        </w:rPr>
      </w:pPr>
      <w:r w:rsidRPr="008567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4" name="Рисунок 4" descr="D:\С диска С\документы\2020 год\75 лет Победы\стенд для администрации\стенд герои 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 диска С\документы\2020 год\75 лет Победы\стенд для администрации\стенд герои 77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Pr="00856779" w:rsidRDefault="00856779" w:rsidP="00856779">
      <w:pPr>
        <w:pStyle w:val="a5"/>
        <w:rPr>
          <w:color w:val="C00000"/>
          <w:sz w:val="36"/>
          <w:szCs w:val="36"/>
        </w:rPr>
      </w:pPr>
      <w:r>
        <w:rPr>
          <w:color w:val="C00000"/>
          <w:sz w:val="48"/>
          <w:szCs w:val="48"/>
        </w:rPr>
        <w:lastRenderedPageBreak/>
        <w:t xml:space="preserve">            </w:t>
      </w:r>
      <w:r w:rsidRPr="00856779">
        <w:rPr>
          <w:color w:val="C00000"/>
          <w:sz w:val="36"/>
          <w:szCs w:val="36"/>
        </w:rPr>
        <w:t>Наши земляки – участники битвы за Москву</w:t>
      </w:r>
    </w:p>
    <w:p w:rsidR="00856779" w:rsidRDefault="00856779" w:rsidP="00856779">
      <w:pPr>
        <w:pStyle w:val="a5"/>
        <w:rPr>
          <w:color w:val="C00000"/>
          <w:sz w:val="48"/>
          <w:szCs w:val="48"/>
        </w:rPr>
      </w:pPr>
      <w:r>
        <w:rPr>
          <w:noProof/>
          <w:color w:val="C00000"/>
          <w:sz w:val="48"/>
          <w:szCs w:val="48"/>
        </w:rPr>
        <w:drawing>
          <wp:anchor distT="0" distB="0" distL="114300" distR="114300" simplePos="0" relativeHeight="251661312" behindDoc="1" locked="0" layoutInCell="1" allowOverlap="1" wp14:anchorId="63D85B00" wp14:editId="7E27F50D">
            <wp:simplePos x="0" y="0"/>
            <wp:positionH relativeFrom="column">
              <wp:posOffset>1891030</wp:posOffset>
            </wp:positionH>
            <wp:positionV relativeFrom="paragraph">
              <wp:posOffset>458470</wp:posOffset>
            </wp:positionV>
            <wp:extent cx="4321175" cy="2266950"/>
            <wp:effectExtent l="0" t="0" r="3175" b="0"/>
            <wp:wrapTight wrapText="bothSides">
              <wp:wrapPolygon edited="0">
                <wp:start x="0" y="0"/>
                <wp:lineTo x="0" y="21418"/>
                <wp:lineTo x="21521" y="21418"/>
                <wp:lineTo x="21521" y="0"/>
                <wp:lineTo x="0" y="0"/>
              </wp:wrapPolygon>
            </wp:wrapTight>
            <wp:docPr id="6" name="Рисунок 6" descr="вручение комсомольских билетов в музее 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2" name="Picture 6" descr="вручение комсомольских билетов в музее 00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C00000"/>
          <w:sz w:val="48"/>
          <w:szCs w:val="48"/>
        </w:rPr>
        <w:drawing>
          <wp:anchor distT="0" distB="0" distL="114300" distR="114300" simplePos="0" relativeHeight="251660288" behindDoc="1" locked="0" layoutInCell="1" allowOverlap="1" wp14:anchorId="3CBBA5FF" wp14:editId="05DBFF28">
            <wp:simplePos x="0" y="0"/>
            <wp:positionH relativeFrom="margin">
              <wp:posOffset>-238125</wp:posOffset>
            </wp:positionH>
            <wp:positionV relativeFrom="paragraph">
              <wp:posOffset>239395</wp:posOffset>
            </wp:positionV>
            <wp:extent cx="1954530" cy="2695575"/>
            <wp:effectExtent l="0" t="0" r="7620" b="9525"/>
            <wp:wrapTight wrapText="bothSides">
              <wp:wrapPolygon edited="0">
                <wp:start x="0" y="0"/>
                <wp:lineTo x="0" y="21524"/>
                <wp:lineTo x="21474" y="21524"/>
                <wp:lineTo x="21474" y="0"/>
                <wp:lineTo x="0" y="0"/>
              </wp:wrapPolygon>
            </wp:wrapTight>
            <wp:docPr id="5" name="Рисунок 5" descr="Толстыхкомсомольских билетов в музее 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1" name="Picture 5" descr="Толстыхкомсомольских билетов в музее 00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4090" t="9554" r="9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6779" w:rsidRDefault="00856779" w:rsidP="00856779">
      <w:pPr>
        <w:pStyle w:val="a5"/>
        <w:rPr>
          <w:color w:val="C00000"/>
          <w:sz w:val="28"/>
          <w:szCs w:val="28"/>
        </w:rPr>
      </w:pPr>
    </w:p>
    <w:p w:rsidR="00856779" w:rsidRPr="00856779" w:rsidRDefault="00856779" w:rsidP="00856779">
      <w:pPr>
        <w:pStyle w:val="a5"/>
        <w:rPr>
          <w:color w:val="C00000"/>
          <w:sz w:val="28"/>
          <w:szCs w:val="28"/>
        </w:rPr>
      </w:pPr>
      <w:r w:rsidRPr="00856779">
        <w:rPr>
          <w:color w:val="C00000"/>
          <w:sz w:val="28"/>
          <w:szCs w:val="28"/>
        </w:rPr>
        <w:t xml:space="preserve">Толстых Иван Сергеевич </w:t>
      </w: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64384" behindDoc="1" locked="0" layoutInCell="1" allowOverlap="1" wp14:anchorId="2BC79AB6" wp14:editId="23870A9E">
            <wp:simplePos x="0" y="0"/>
            <wp:positionH relativeFrom="column">
              <wp:posOffset>3291205</wp:posOffset>
            </wp:positionH>
            <wp:positionV relativeFrom="paragraph">
              <wp:posOffset>12065</wp:posOffset>
            </wp:positionV>
            <wp:extent cx="2200275" cy="3086100"/>
            <wp:effectExtent l="0" t="0" r="9525" b="0"/>
            <wp:wrapTight wrapText="bothSides">
              <wp:wrapPolygon edited="0">
                <wp:start x="0" y="0"/>
                <wp:lineTo x="0" y="21467"/>
                <wp:lineTo x="21506" y="21467"/>
                <wp:lineTo x="21506" y="0"/>
                <wp:lineTo x="0" y="0"/>
              </wp:wrapPolygon>
            </wp:wrapTight>
            <wp:docPr id="10" name="Рисунок 10" descr="Прояненков виктор максимович комсомольских билетов в музее 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5" name="Picture 5" descr="Прояненков виктор максимович комсомольских билетов в музее 01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629" b="1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B37CC">
        <w:rPr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56515</wp:posOffset>
            </wp:positionV>
            <wp:extent cx="188595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382" y="21466"/>
                <wp:lineTo x="21382" y="0"/>
                <wp:lineTo x="0" y="0"/>
              </wp:wrapPolygon>
            </wp:wrapTight>
            <wp:docPr id="9" name="Рисунок 9" descr="Бугаев иван Кузьмич комсомольских билетов в музее 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" name="Picture 4" descr="Бугаев иван Кузьмич комсомольских билетов в музее 0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3" r="2977" b="2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Бугаев И.К.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Прояненков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В.М.</w:t>
      </w: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856779" w:rsidRDefault="0060639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6F999B99" wp14:editId="72F321C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829050" cy="5629275"/>
            <wp:effectExtent l="0" t="0" r="0" b="9525"/>
            <wp:wrapTight wrapText="bothSides">
              <wp:wrapPolygon edited="0">
                <wp:start x="0" y="0"/>
                <wp:lineTo x="0" y="21563"/>
                <wp:lineTo x="21493" y="21563"/>
                <wp:lineTo x="21493" y="0"/>
                <wp:lineTo x="0" y="0"/>
              </wp:wrapPolygon>
            </wp:wrapTight>
            <wp:docPr id="12" name="Рисунок 12" descr="вручение комсомольских билетов в музее 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2" name="Picture 8" descr="вручение комсомольских билетов в музее 00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6994" t="39809" r="45998" b="8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562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522A01AB" wp14:editId="308ED9CF">
            <wp:simplePos x="0" y="0"/>
            <wp:positionH relativeFrom="column">
              <wp:posOffset>-384810</wp:posOffset>
            </wp:positionH>
            <wp:positionV relativeFrom="paragraph">
              <wp:posOffset>13335</wp:posOffset>
            </wp:positionV>
            <wp:extent cx="2286000" cy="3238500"/>
            <wp:effectExtent l="0" t="0" r="0" b="0"/>
            <wp:wrapTight wrapText="bothSides">
              <wp:wrapPolygon edited="0">
                <wp:start x="0" y="0"/>
                <wp:lineTo x="0" y="21473"/>
                <wp:lineTo x="21420" y="21473"/>
                <wp:lineTo x="21420" y="0"/>
                <wp:lineTo x="0" y="0"/>
              </wp:wrapPolygon>
            </wp:wrapTight>
            <wp:docPr id="11" name="Рисунок 11" descr="Добрынин 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8" name="Picture 4" descr="Добрынин Ю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071" t="8313" r="56354" b="12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EAF">
        <w:rPr>
          <w:rFonts w:ascii="Times New Roman" w:hAnsi="Times New Roman" w:cs="Times New Roman"/>
          <w:sz w:val="28"/>
          <w:szCs w:val="28"/>
        </w:rPr>
        <w:t>Юрий Добрынин</w:t>
      </w:r>
    </w:p>
    <w:p w:rsidR="00856779" w:rsidRDefault="00856779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 w:rsidP="00606398">
      <w:pPr>
        <w:pStyle w:val="a5"/>
        <w:jc w:val="center"/>
        <w:rPr>
          <w:color w:val="C00000"/>
          <w:sz w:val="48"/>
          <w:szCs w:val="48"/>
        </w:rPr>
      </w:pPr>
      <w:r w:rsidRPr="001B37CC">
        <w:rPr>
          <w:color w:val="C00000"/>
          <w:sz w:val="48"/>
          <w:szCs w:val="48"/>
        </w:rPr>
        <w:lastRenderedPageBreak/>
        <w:t xml:space="preserve">Наши земляки – участники </w:t>
      </w:r>
      <w:r>
        <w:rPr>
          <w:color w:val="C00000"/>
          <w:sz w:val="48"/>
          <w:szCs w:val="48"/>
        </w:rPr>
        <w:t xml:space="preserve">Сталинградской </w:t>
      </w:r>
      <w:r w:rsidRPr="001B37CC">
        <w:rPr>
          <w:color w:val="C00000"/>
          <w:sz w:val="48"/>
          <w:szCs w:val="48"/>
        </w:rPr>
        <w:t>битвы</w:t>
      </w:r>
    </w:p>
    <w:p w:rsidR="00606398" w:rsidRDefault="00606398" w:rsidP="00606398">
      <w:pPr>
        <w:pStyle w:val="a5"/>
        <w:rPr>
          <w:color w:val="C00000"/>
          <w:sz w:val="48"/>
          <w:szCs w:val="48"/>
        </w:rPr>
      </w:pPr>
      <w:r>
        <w:rPr>
          <w:noProof/>
          <w:color w:val="C00000"/>
          <w:sz w:val="48"/>
          <w:szCs w:val="48"/>
        </w:rPr>
        <w:drawing>
          <wp:anchor distT="0" distB="0" distL="114300" distR="114300" simplePos="0" relativeHeight="251670528" behindDoc="1" locked="0" layoutInCell="1" allowOverlap="1" wp14:anchorId="512705BC" wp14:editId="6113DC01">
            <wp:simplePos x="0" y="0"/>
            <wp:positionH relativeFrom="margin">
              <wp:align>left</wp:align>
            </wp:positionH>
            <wp:positionV relativeFrom="paragraph">
              <wp:posOffset>172720</wp:posOffset>
            </wp:positionV>
            <wp:extent cx="5400675" cy="3585210"/>
            <wp:effectExtent l="0" t="0" r="9525" b="0"/>
            <wp:wrapTight wrapText="bothSides">
              <wp:wrapPolygon edited="0">
                <wp:start x="0" y="115"/>
                <wp:lineTo x="0" y="19167"/>
                <wp:lineTo x="1295" y="20544"/>
                <wp:lineTo x="1676" y="20544"/>
                <wp:lineTo x="1676" y="21462"/>
                <wp:lineTo x="10210" y="21462"/>
                <wp:lineTo x="12343" y="21462"/>
                <wp:lineTo x="21410" y="20774"/>
                <wp:lineTo x="21562" y="689"/>
                <wp:lineTo x="20952" y="574"/>
                <wp:lineTo x="10895" y="115"/>
                <wp:lineTo x="0" y="115"/>
              </wp:wrapPolygon>
            </wp:wrapTight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8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6398" w:rsidRDefault="00606398" w:rsidP="00606398">
      <w:pPr>
        <w:pStyle w:val="a5"/>
      </w:pPr>
    </w:p>
    <w:p w:rsidR="00606398" w:rsidRDefault="00606398" w:rsidP="00606398">
      <w:pPr>
        <w:pStyle w:val="a5"/>
      </w:pPr>
    </w:p>
    <w:p w:rsidR="00606398" w:rsidRDefault="00606398" w:rsidP="00606398">
      <w:pPr>
        <w:pStyle w:val="a5"/>
      </w:pPr>
    </w:p>
    <w:p w:rsidR="00606398" w:rsidRDefault="00606398" w:rsidP="00606398">
      <w:pPr>
        <w:pStyle w:val="a5"/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CBF24B" wp14:editId="5B1B13AA">
            <wp:extent cx="5121249" cy="3360715"/>
            <wp:effectExtent l="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612" cy="3362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398" w:rsidRDefault="00606398" w:rsidP="00606398">
      <w:pPr>
        <w:pStyle w:val="a5"/>
        <w:jc w:val="center"/>
        <w:rPr>
          <w:sz w:val="40"/>
          <w:szCs w:val="40"/>
        </w:rPr>
      </w:pPr>
      <w:r w:rsidRPr="000071E2">
        <w:rPr>
          <w:sz w:val="40"/>
          <w:szCs w:val="40"/>
        </w:rPr>
        <w:lastRenderedPageBreak/>
        <w:t xml:space="preserve">Дошли </w:t>
      </w:r>
      <w:r>
        <w:rPr>
          <w:sz w:val="40"/>
          <w:szCs w:val="40"/>
        </w:rPr>
        <w:t xml:space="preserve">  </w:t>
      </w:r>
      <w:proofErr w:type="gramStart"/>
      <w:r w:rsidRPr="000071E2">
        <w:rPr>
          <w:sz w:val="40"/>
          <w:szCs w:val="40"/>
        </w:rPr>
        <w:t>до</w:t>
      </w:r>
      <w:r>
        <w:rPr>
          <w:sz w:val="40"/>
          <w:szCs w:val="40"/>
        </w:rPr>
        <w:t xml:space="preserve">  </w:t>
      </w:r>
      <w:r w:rsidRPr="000071E2">
        <w:rPr>
          <w:sz w:val="40"/>
          <w:szCs w:val="40"/>
        </w:rPr>
        <w:t>Берлина</w:t>
      </w:r>
      <w:proofErr w:type="gramEnd"/>
    </w:p>
    <w:p w:rsidR="00606398" w:rsidRDefault="00606398" w:rsidP="00606398">
      <w:pPr>
        <w:pStyle w:val="a5"/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3600" behindDoc="1" locked="0" layoutInCell="1" allowOverlap="1" wp14:anchorId="1CB569F4" wp14:editId="76AE7A0C">
            <wp:simplePos x="0" y="0"/>
            <wp:positionH relativeFrom="margin">
              <wp:align>right</wp:align>
            </wp:positionH>
            <wp:positionV relativeFrom="paragraph">
              <wp:posOffset>114935</wp:posOffset>
            </wp:positionV>
            <wp:extent cx="2305050" cy="2914650"/>
            <wp:effectExtent l="0" t="0" r="0" b="0"/>
            <wp:wrapTight wrapText="bothSides">
              <wp:wrapPolygon edited="0">
                <wp:start x="0" y="0"/>
                <wp:lineTo x="0" y="21459"/>
                <wp:lineTo x="21421" y="21459"/>
                <wp:lineTo x="21421" y="0"/>
                <wp:lineTo x="0" y="0"/>
              </wp:wrapPolygon>
            </wp:wrapTight>
            <wp:docPr id="15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72576" behindDoc="1" locked="0" layoutInCell="1" allowOverlap="1" wp14:anchorId="512D8AF3" wp14:editId="5B385F85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2114550" cy="3228975"/>
            <wp:effectExtent l="0" t="0" r="0" b="9525"/>
            <wp:wrapTight wrapText="bothSides">
              <wp:wrapPolygon edited="0">
                <wp:start x="0" y="0"/>
                <wp:lineTo x="0" y="21536"/>
                <wp:lineTo x="21405" y="21536"/>
                <wp:lineTo x="21405" y="0"/>
                <wp:lineTo x="0" y="0"/>
              </wp:wrapPolygon>
            </wp:wrapTight>
            <wp:docPr id="14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0071E2">
        <w:rPr>
          <w:rFonts w:asciiTheme="minorHAnsi" w:eastAsiaTheme="minorEastAsia" w:hAnsiTheme="minorHAnsi" w:cstheme="minorBidi"/>
          <w:noProof/>
          <w:sz w:val="22"/>
          <w:szCs w:val="22"/>
        </w:rPr>
        <w:t xml:space="preserve"> </w:t>
      </w: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Default="00606398" w:rsidP="00606398">
      <w:pPr>
        <w:pStyle w:val="a5"/>
        <w:rPr>
          <w:rFonts w:asciiTheme="minorHAnsi" w:eastAsiaTheme="minorEastAsia" w:hAnsiTheme="minorHAnsi" w:cstheme="minorBidi"/>
          <w:noProof/>
          <w:sz w:val="22"/>
          <w:szCs w:val="22"/>
        </w:rPr>
      </w:pPr>
    </w:p>
    <w:p w:rsidR="00606398" w:rsidRPr="00606398" w:rsidRDefault="00606398" w:rsidP="00606398">
      <w:pPr>
        <w:pStyle w:val="a5"/>
        <w:rPr>
          <w:sz w:val="28"/>
          <w:szCs w:val="28"/>
        </w:rPr>
      </w:pPr>
      <w:r w:rsidRPr="00606398">
        <w:rPr>
          <w:rFonts w:eastAsiaTheme="minorEastAsia"/>
          <w:noProof/>
          <w:sz w:val="28"/>
          <w:szCs w:val="28"/>
        </w:rPr>
        <w:t>Осипова Мария Николаевна</w:t>
      </w:r>
      <w:r w:rsidRPr="00606398">
        <w:rPr>
          <w:sz w:val="28"/>
          <w:szCs w:val="28"/>
        </w:rPr>
        <w:t xml:space="preserve">                              Салтанов Иван Тихонович</w:t>
      </w: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</w:p>
    <w:p w:rsidR="00606398" w:rsidRDefault="0060639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75648" behindDoc="1" locked="0" layoutInCell="1" allowOverlap="1" wp14:anchorId="705FAEB5" wp14:editId="21BE38D0">
            <wp:simplePos x="0" y="0"/>
            <wp:positionH relativeFrom="margin">
              <wp:posOffset>3187065</wp:posOffset>
            </wp:positionH>
            <wp:positionV relativeFrom="paragraph">
              <wp:posOffset>6350</wp:posOffset>
            </wp:positionV>
            <wp:extent cx="2333625" cy="3400425"/>
            <wp:effectExtent l="0" t="0" r="9525" b="9525"/>
            <wp:wrapTight wrapText="bothSides">
              <wp:wrapPolygon edited="0">
                <wp:start x="0" y="0"/>
                <wp:lineTo x="0" y="21539"/>
                <wp:lineTo x="21512" y="21539"/>
                <wp:lineTo x="21512" y="0"/>
                <wp:lineTo x="0" y="0"/>
              </wp:wrapPolygon>
            </wp:wrapTight>
            <wp:docPr id="17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253A">
        <w:rPr>
          <w:noProof/>
          <w:sz w:val="40"/>
          <w:szCs w:val="40"/>
          <w:lang w:eastAsia="ru-RU"/>
        </w:rPr>
        <w:drawing>
          <wp:inline distT="0" distB="0" distL="0" distR="0" wp14:anchorId="4B721511" wp14:editId="729EFF4B">
            <wp:extent cx="2340219" cy="3276600"/>
            <wp:effectExtent l="0" t="0" r="3175" b="0"/>
            <wp:docPr id="16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481" cy="328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398" w:rsidRDefault="00606398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</w:rPr>
        <w:t xml:space="preserve">                                                                                      </w:t>
      </w:r>
      <w:r w:rsidRPr="00606398">
        <w:rPr>
          <w:rFonts w:ascii="Times New Roman" w:eastAsiaTheme="minorEastAsia" w:hAnsi="Times New Roman" w:cs="Times New Roman"/>
          <w:noProof/>
          <w:sz w:val="24"/>
          <w:szCs w:val="24"/>
        </w:rPr>
        <w:t>Осипов  Григорий  Афанасьевич</w:t>
      </w:r>
    </w:p>
    <w:p w:rsidR="00606398" w:rsidRDefault="00606398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606398" w:rsidRDefault="00606398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606398" w:rsidRDefault="00606398">
      <w:pPr>
        <w:rPr>
          <w:rFonts w:ascii="Times New Roman" w:eastAsiaTheme="minorEastAsia" w:hAnsi="Times New Roman" w:cs="Times New Roman"/>
          <w:noProof/>
          <w:sz w:val="24"/>
          <w:szCs w:val="24"/>
        </w:rPr>
      </w:pPr>
    </w:p>
    <w:p w:rsidR="00442E61" w:rsidRDefault="00AB5B78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55D5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1234440</wp:posOffset>
            </wp:positionH>
            <wp:positionV relativeFrom="paragraph">
              <wp:posOffset>4604385</wp:posOffset>
            </wp:positionV>
            <wp:extent cx="4095750" cy="3869690"/>
            <wp:effectExtent l="0" t="0" r="0" b="0"/>
            <wp:wrapTight wrapText="bothSides">
              <wp:wrapPolygon edited="0">
                <wp:start x="0" y="0"/>
                <wp:lineTo x="0" y="21479"/>
                <wp:lineTo x="21500" y="21479"/>
                <wp:lineTo x="21500" y="0"/>
                <wp:lineTo x="0" y="0"/>
              </wp:wrapPolygon>
            </wp:wrapTight>
            <wp:docPr id="45" name="Рисунок 45" descr="Юдин Михаил Акимович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Юдин Михаил Акимович 00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55D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143375" cy="3874135"/>
            <wp:effectExtent l="0" t="0" r="9525" b="0"/>
            <wp:wrapTight wrapText="bothSides">
              <wp:wrapPolygon edited="0">
                <wp:start x="0" y="0"/>
                <wp:lineTo x="0" y="21455"/>
                <wp:lineTo x="21550" y="21455"/>
                <wp:lineTo x="21550" y="0"/>
                <wp:lineTo x="0" y="0"/>
              </wp:wrapPolygon>
            </wp:wrapTight>
            <wp:docPr id="44" name="Рисунок 44" descr="Юдин Михаил Акимович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Юдин Михаил Акимович 00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8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E61" w:rsidRDefault="00442E61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</w:pPr>
    </w:p>
    <w:p w:rsidR="00AB5B78" w:rsidRDefault="00AB5B78" w:rsidP="00442E61">
      <w:pPr>
        <w:jc w:val="center"/>
        <w:sectPr w:rsidR="00AB5B7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0155D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28581" cy="4047207"/>
            <wp:effectExtent l="0" t="0" r="635" b="0"/>
            <wp:docPr id="46" name="Рисунок 46" descr="Юдин Михаил Акимович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Юдин Михаил Акимович 00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287" cy="405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55D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810125" cy="4509492"/>
            <wp:effectExtent l="0" t="0" r="0" b="5715"/>
            <wp:docPr id="47" name="Рисунок 47" descr="Юдин Михаил Акимович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Юдин Михаил Акимович 00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047" cy="451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E61" w:rsidRDefault="00442E61" w:rsidP="00442E6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672DA"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4375785</wp:posOffset>
            </wp:positionH>
            <wp:positionV relativeFrom="paragraph">
              <wp:posOffset>183515</wp:posOffset>
            </wp:positionV>
            <wp:extent cx="3676650" cy="5278755"/>
            <wp:effectExtent l="0" t="0" r="0" b="0"/>
            <wp:wrapTight wrapText="bothSides">
              <wp:wrapPolygon edited="0">
                <wp:start x="0" y="0"/>
                <wp:lineTo x="0" y="21514"/>
                <wp:lineTo x="21488" y="21514"/>
                <wp:lineTo x="21488" y="0"/>
                <wp:lineTo x="0" y="0"/>
              </wp:wrapPolygon>
            </wp:wrapTight>
            <wp:docPr id="37" name="Рисунок 37" descr="Курашин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рашин И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52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2DA"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12065</wp:posOffset>
            </wp:positionV>
            <wp:extent cx="4029075" cy="5527675"/>
            <wp:effectExtent l="0" t="0" r="9525" b="0"/>
            <wp:wrapTight wrapText="bothSides">
              <wp:wrapPolygon edited="0">
                <wp:start x="0" y="0"/>
                <wp:lineTo x="0" y="21513"/>
                <wp:lineTo x="21549" y="21513"/>
                <wp:lineTo x="21549" y="0"/>
                <wp:lineTo x="0" y="0"/>
              </wp:wrapPolygon>
            </wp:wrapTight>
            <wp:docPr id="34" name="Рисунок 34" descr="Курашин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рашин И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552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</w:t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  <w:sectPr w:rsidR="00442E61" w:rsidSect="00442E61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A5D30"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0</wp:posOffset>
            </wp:positionV>
            <wp:extent cx="4476750" cy="6147795"/>
            <wp:effectExtent l="0" t="0" r="0" b="5715"/>
            <wp:wrapTight wrapText="bothSides">
              <wp:wrapPolygon edited="0">
                <wp:start x="0" y="0"/>
                <wp:lineTo x="0" y="21553"/>
                <wp:lineTo x="21508" y="21553"/>
                <wp:lineTo x="21508" y="0"/>
                <wp:lineTo x="0" y="0"/>
              </wp:wrapPolygon>
            </wp:wrapTight>
            <wp:docPr id="36" name="Рисунок 36" descr="001курашин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1курашин и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1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72DA"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posOffset>4813935</wp:posOffset>
            </wp:positionH>
            <wp:positionV relativeFrom="paragraph">
              <wp:posOffset>0</wp:posOffset>
            </wp:positionV>
            <wp:extent cx="4343400" cy="5967730"/>
            <wp:effectExtent l="0" t="0" r="0" b="0"/>
            <wp:wrapTight wrapText="bothSides">
              <wp:wrapPolygon edited="0">
                <wp:start x="0" y="0"/>
                <wp:lineTo x="0" y="21513"/>
                <wp:lineTo x="21505" y="21513"/>
                <wp:lineTo x="21505" y="0"/>
                <wp:lineTo x="0" y="0"/>
              </wp:wrapPolygon>
            </wp:wrapTight>
            <wp:docPr id="35" name="Рисунок 35" descr="Курашин 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урашин И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96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  <w:sectPr w:rsidR="00442E61" w:rsidSect="00442E61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442E61" w:rsidRPr="007877CF" w:rsidRDefault="00442E61" w:rsidP="00442E61">
      <w:pPr>
        <w:rPr>
          <w:rFonts w:ascii="Times New Roman" w:hAnsi="Times New Roman"/>
          <w:sz w:val="28"/>
          <w:szCs w:val="28"/>
        </w:rPr>
      </w:pPr>
      <w:r w:rsidRPr="007877CF">
        <w:rPr>
          <w:rFonts w:ascii="Times New Roman" w:hAnsi="Times New Roman"/>
          <w:sz w:val="28"/>
          <w:szCs w:val="28"/>
        </w:rPr>
        <w:lastRenderedPageBreak/>
        <w:t xml:space="preserve"> </w:t>
      </w:r>
    </w:p>
    <w:p w:rsidR="00442E61" w:rsidRPr="007877CF" w:rsidRDefault="00442E61" w:rsidP="00442E61">
      <w:pPr>
        <w:rPr>
          <w:rFonts w:ascii="Times New Roman" w:hAnsi="Times New Roman"/>
          <w:sz w:val="28"/>
          <w:szCs w:val="28"/>
        </w:rPr>
      </w:pPr>
      <w:r w:rsidRPr="00D45415"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369570</wp:posOffset>
            </wp:positionV>
            <wp:extent cx="3457575" cy="2561167"/>
            <wp:effectExtent l="0" t="0" r="0" b="0"/>
            <wp:wrapTight wrapText="bothSides">
              <wp:wrapPolygon edited="0">
                <wp:start x="0" y="0"/>
                <wp:lineTo x="0" y="21370"/>
                <wp:lineTo x="21421" y="21370"/>
                <wp:lineTo x="21421" y="0"/>
                <wp:lineTo x="0" y="0"/>
              </wp:wrapPolygon>
            </wp:wrapTight>
            <wp:docPr id="38" name="Рисунок 38" descr="Курашин Н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урашин НФ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61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45415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2148840</wp:posOffset>
            </wp:positionH>
            <wp:positionV relativeFrom="paragraph">
              <wp:posOffset>389255</wp:posOffset>
            </wp:positionV>
            <wp:extent cx="3581400" cy="2627630"/>
            <wp:effectExtent l="0" t="0" r="0" b="1270"/>
            <wp:wrapTight wrapText="bothSides">
              <wp:wrapPolygon edited="0">
                <wp:start x="0" y="0"/>
                <wp:lineTo x="0" y="21454"/>
                <wp:lineTo x="21485" y="21454"/>
                <wp:lineTo x="21485" y="0"/>
                <wp:lineTo x="0" y="0"/>
              </wp:wrapPolygon>
            </wp:wrapTight>
            <wp:docPr id="39" name="Рисунок 39" descr="Курашин НФ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урашин НФ (2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42755">
        <w:rPr>
          <w:noProof/>
          <w:lang w:eastAsia="ru-RU"/>
        </w:rPr>
        <w:lastRenderedPageBreak/>
        <w:drawing>
          <wp:inline distT="0" distB="0" distL="0" distR="0">
            <wp:extent cx="5940425" cy="5724107"/>
            <wp:effectExtent l="0" t="0" r="3175" b="0"/>
            <wp:docPr id="40" name="Рисунок 40" descr="Столтцын Григорий Матвеевич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толтцын Григорий Матвеевич 00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2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42755">
        <w:rPr>
          <w:noProof/>
          <w:lang w:eastAsia="ru-RU"/>
        </w:rPr>
        <w:lastRenderedPageBreak/>
        <w:drawing>
          <wp:inline distT="0" distB="0" distL="0" distR="0">
            <wp:extent cx="4819650" cy="4329416"/>
            <wp:effectExtent l="0" t="0" r="0" b="0"/>
            <wp:docPr id="41" name="Рисунок 41" descr="Столтцын Григорий Матвеевич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Столтцын Григорий Матвеевич 00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600" cy="433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755">
        <w:rPr>
          <w:noProof/>
          <w:lang w:eastAsia="ru-RU"/>
        </w:rPr>
        <w:drawing>
          <wp:inline distT="0" distB="0" distL="0" distR="0">
            <wp:extent cx="5048250" cy="4720362"/>
            <wp:effectExtent l="0" t="0" r="0" b="4445"/>
            <wp:docPr id="42" name="Рисунок 42" descr="Столтцын Григорий Матвеевич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толтцын Григорий Матвеевич 00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008" cy="472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42755">
        <w:rPr>
          <w:noProof/>
          <w:lang w:eastAsia="ru-RU"/>
        </w:rPr>
        <w:lastRenderedPageBreak/>
        <w:drawing>
          <wp:inline distT="0" distB="0" distL="0" distR="0">
            <wp:extent cx="5940425" cy="5554589"/>
            <wp:effectExtent l="0" t="0" r="3175" b="8255"/>
            <wp:docPr id="43" name="Рисунок 43" descr="Столтцын Григорий Матвеевич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толтцын Григорий Матвеевич 00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5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E61" w:rsidRDefault="00442E61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06398" w:rsidRPr="00255134" w:rsidRDefault="00606398" w:rsidP="006063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55134">
        <w:rPr>
          <w:rFonts w:ascii="Times New Roman" w:hAnsi="Times New Roman" w:cs="Times New Roman"/>
          <w:b/>
          <w:sz w:val="32"/>
          <w:szCs w:val="32"/>
        </w:rPr>
        <w:lastRenderedPageBreak/>
        <w:t>Сохранить священную память</w:t>
      </w:r>
    </w:p>
    <w:p w:rsidR="00606398" w:rsidRPr="00606398" w:rsidRDefault="00606398" w:rsidP="00606398">
      <w:pPr>
        <w:jc w:val="both"/>
        <w:rPr>
          <w:rFonts w:ascii="Times New Roman" w:eastAsiaTheme="minorEastAsia" w:hAnsi="Times New Roman" w:cs="Times New Roman"/>
          <w:noProof/>
          <w:sz w:val="28"/>
          <w:szCs w:val="28"/>
        </w:rPr>
      </w:pPr>
    </w:p>
    <w:p w:rsidR="00FD69C4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   </w:t>
      </w:r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После освобождения территории района от немецко-фашистских захватчиков, в сентябре 1943 г. бывшие партизаны начали ходатайствовать перед Орловским обкомом ВКП (б) об увековечении памяти погибших товарищей. </w:t>
      </w:r>
      <w:proofErr w:type="spellStart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Навлинский</w:t>
      </w:r>
      <w:proofErr w:type="spellEnd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райком ВКП (б) и райисполком начали устанавливать памятники и мемориальные доски в местах, связанных с важнейшими событиями партизанского движения. Поступали предложения об организации музея и заповедного места “Брянский лес”, особенно в округе населенных пунктов: с. </w:t>
      </w:r>
      <w:proofErr w:type="spellStart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Пролысово</w:t>
      </w:r>
      <w:proofErr w:type="spellEnd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д. </w:t>
      </w:r>
      <w:proofErr w:type="spellStart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Ворки</w:t>
      </w:r>
      <w:proofErr w:type="spellEnd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п. Алтухово, п. Гавань, д. </w:t>
      </w:r>
      <w:proofErr w:type="spellStart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Глубочки</w:t>
      </w:r>
      <w:proofErr w:type="spellEnd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(Глубокие Лужи), хутор Андреевский (д. Андреевка), д. </w:t>
      </w:r>
      <w:proofErr w:type="spellStart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Пашеньки</w:t>
      </w:r>
      <w:proofErr w:type="spellEnd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с. Глинное и Коммуна “Гигант”. </w:t>
      </w:r>
    </w:p>
    <w:p w:rsidR="00606398" w:rsidRPr="00606398" w:rsidRDefault="00FD69C4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  <w:r w:rsidRPr="00606398">
        <w:rPr>
          <w:rFonts w:ascii="Times New Roman" w:hAnsi="Times New Roman" w:cs="Times New Roman"/>
          <w:noProof/>
          <w:color w:val="64646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2651125</wp:posOffset>
            </wp:positionH>
            <wp:positionV relativeFrom="paragraph">
              <wp:posOffset>77470</wp:posOffset>
            </wp:positionV>
            <wp:extent cx="3218180" cy="2381250"/>
            <wp:effectExtent l="0" t="0" r="1270" b="0"/>
            <wp:wrapTight wrapText="bothSides">
              <wp:wrapPolygon edited="0">
                <wp:start x="0" y="0"/>
                <wp:lineTo x="0" y="21427"/>
                <wp:lineTo x="21481" y="21427"/>
                <wp:lineTo x="21481" y="0"/>
                <wp:lineTo x="0" y="0"/>
              </wp:wrapPolygon>
            </wp:wrapTight>
            <wp:docPr id="19" name="Рисунок 19" descr="D:\С диска С\документы\2023 год\Памятники\фото\борщево\д.Борщево, Памятник партизану Д.Е.Дзынову, 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 диска С\документы\2023 год\Памятники\фото\борщево\д.Борщево, Памятник партизану Д.Е.Дзынову, после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Партизаны предлагали переименовать с. Борщево в «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Дзыново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» в честь геройски погибшего в этих местах бесстрашного партизана-подрывника Д. Е. 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Дзынова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.</w:t>
      </w:r>
      <w:r w:rsidR="00606398" w:rsidRPr="006063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06398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606398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606398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606398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606398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606398" w:rsidRPr="00606398" w:rsidRDefault="00FD69C4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  <w:r w:rsidRPr="00606398">
        <w:rPr>
          <w:rFonts w:ascii="Times New Roman" w:hAnsi="Times New Roman" w:cs="Times New Roman"/>
          <w:noProof/>
          <w:color w:val="646464"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113665</wp:posOffset>
            </wp:positionV>
            <wp:extent cx="3653155" cy="2740660"/>
            <wp:effectExtent l="0" t="0" r="4445" b="2540"/>
            <wp:wrapTight wrapText="bothSides">
              <wp:wrapPolygon edited="0">
                <wp:start x="0" y="0"/>
                <wp:lineTo x="0" y="21470"/>
                <wp:lineTo x="21514" y="21470"/>
                <wp:lineTo x="21514" y="0"/>
                <wp:lineTo x="0" y="0"/>
              </wp:wrapPolygon>
            </wp:wrapTight>
            <wp:docPr id="20" name="Рисунок 20" descr="D:\С диска С\документы\2023 год\Памятники\фото\Навля\п.Навля, Братская могила воинам погибшим в 1943г. при освобождении п.Навля от немецко-фашистких захватч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 диска С\документы\2023 год\Памятники\фото\Навля\п.Навля, Братская могила воинам погибшим в 1943г. при освобождении п.Навля от немецко-фашистких захватчиков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274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   </w:t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В апреле 1952 г. в парке культуры и отдыха был открыт памятник воинам Советской (Красной) Армии, погибшим при освобождении п. Навля от немецко-фашистских захватчиков, в сентябре 1943 г. В 1962 г. на постаменте братской</w:t>
      </w:r>
      <w:r w:rsidR="00606398">
        <w:rPr>
          <w:rFonts w:ascii="Arial" w:hAnsi="Arial" w:cs="Arial"/>
          <w:color w:val="646464"/>
          <w:sz w:val="18"/>
          <w:szCs w:val="18"/>
          <w:shd w:val="clear" w:color="auto" w:fill="FFFFFF"/>
        </w:rPr>
        <w:t xml:space="preserve"> </w:t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могилы была установлена бетонная скульптура коленопреклоненного воина, в правой полусогнутой руке которого - каска, а в левой - склоненное знамя, с венком у древка. В 1971 г. на постаменте установлено три мемориальных плиты, где </w:t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lastRenderedPageBreak/>
        <w:t>помещены имена 84 советских воинов 129-й стрелковой дивизии 63-й армии Брянского фронта.</w:t>
      </w:r>
    </w:p>
    <w:p w:rsidR="00606398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    </w:t>
      </w:r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Решением исполкома </w:t>
      </w:r>
      <w:proofErr w:type="spellStart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Навлинского</w:t>
      </w:r>
      <w:proofErr w:type="spellEnd"/>
      <w:r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районного Совета депутатов трудящихся № 177 от 29 августа 1957 г. парку культуры и отдыха в п. Навля было присвоено имя комсомольца-подпольщика Михаила Князева. Этим же решением улица Луговая в п. Навля была переименована в улицу «им. Марии Дунаевой».</w:t>
      </w:r>
    </w:p>
    <w:p w:rsidR="00730661" w:rsidRDefault="0099077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</w:rPr>
      </w:pPr>
      <w:r w:rsidRPr="00730661">
        <w:rPr>
          <w:rFonts w:ascii="Times New Roman" w:hAnsi="Times New Roman" w:cs="Times New Roman"/>
          <w:noProof/>
          <w:color w:val="646464"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2228850</wp:posOffset>
            </wp:positionH>
            <wp:positionV relativeFrom="paragraph">
              <wp:posOffset>3810</wp:posOffset>
            </wp:positionV>
            <wp:extent cx="3485515" cy="3450590"/>
            <wp:effectExtent l="0" t="0" r="635" b="0"/>
            <wp:wrapTight wrapText="bothSides">
              <wp:wrapPolygon edited="0">
                <wp:start x="0" y="0"/>
                <wp:lineTo x="0" y="21465"/>
                <wp:lineTo x="21486" y="21465"/>
                <wp:lineTo x="21486" y="0"/>
                <wp:lineTo x="0" y="0"/>
              </wp:wrapPolygon>
            </wp:wrapTight>
            <wp:docPr id="21" name="Рисунок 21" descr="D:\С диска С\документы\2023 год\Памятники\фото\Навля\IMG-2023041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 диска С\документы\2023 год\Памятники\фото\Навля\IMG-20230415-WA00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51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</w:rPr>
      </w:pP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</w:rPr>
      </w:pP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</w:rPr>
      </w:pPr>
    </w:p>
    <w:p w:rsidR="00730661" w:rsidRDefault="00606398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  <w:r w:rsidRPr="00606398">
        <w:rPr>
          <w:rFonts w:ascii="Times New Roman" w:hAnsi="Times New Roman" w:cs="Times New Roman"/>
          <w:color w:val="646464"/>
          <w:sz w:val="28"/>
          <w:szCs w:val="28"/>
        </w:rPr>
        <w:br/>
      </w:r>
      <w:r w:rsidRPr="00606398">
        <w:rPr>
          <w:rFonts w:ascii="Times New Roman" w:hAnsi="Times New Roman" w:cs="Times New Roman"/>
          <w:color w:val="646464"/>
          <w:sz w:val="28"/>
          <w:szCs w:val="28"/>
        </w:rPr>
        <w:br/>
      </w: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</w:p>
    <w:p w:rsidR="00606398" w:rsidRPr="00730661" w:rsidRDefault="00730661" w:rsidP="00606398">
      <w:pPr>
        <w:jc w:val="both"/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</w:t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В названиях улиц и переулков п. Навля навеки закреплены имена комсомольцев-подпольщиков, воинов-освободителей и руководителей партизанского движения: Дуси Рябых, Вали 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Калининой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Марии Дунаевой, Александра 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Суслина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Липы Карповой, Виктора 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Майбородского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Дмитрия 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Емлютина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, Леонардо Гарсиа, Петра </w:t>
      </w:r>
      <w:proofErr w:type="spellStart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Береснева</w:t>
      </w:r>
      <w:proofErr w:type="spellEnd"/>
      <w:r w:rsidR="00606398" w:rsidRPr="00606398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, генерала В.А. Петренко и многих других. Имеются в поселке и улицы, названные именем Красных Партизан, Советской Армии, 169-й стрелковой дивизии и 10-й танковой бригады, освобождавших райцентр от немецких оккупантов.</w:t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</w:rPr>
        <w:br/>
      </w:r>
      <w:r w:rsidR="00606398" w:rsidRPr="00606398">
        <w:rPr>
          <w:rFonts w:ascii="Times New Roman" w:hAnsi="Times New Roman" w:cs="Times New Roman"/>
          <w:color w:val="646464"/>
          <w:sz w:val="28"/>
          <w:szCs w:val="28"/>
        </w:rPr>
        <w:br/>
      </w: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    </w:t>
      </w:r>
      <w:r w:rsidR="00606398"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В 1952 г. в п. Навля, на месте казни комсомольцев-подпольщиков, на улице Красных Партизан был установлен памятник. Решением бюро </w:t>
      </w:r>
      <w:proofErr w:type="spellStart"/>
      <w:r w:rsidR="00606398"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Навлинского</w:t>
      </w:r>
      <w:proofErr w:type="spellEnd"/>
      <w:r w:rsidR="00606398"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райкома ВЛКСМ, к 40-летию образования комсомола здесь разбили сквер, названный «им. Комсомольцев-подпольщиков». В 1968 г., к 50-</w:t>
      </w:r>
      <w:r w:rsidRPr="0073066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2339340</wp:posOffset>
            </wp:positionH>
            <wp:positionV relativeFrom="paragraph">
              <wp:posOffset>1</wp:posOffset>
            </wp:positionV>
            <wp:extent cx="3415453" cy="2561590"/>
            <wp:effectExtent l="0" t="0" r="0" b="0"/>
            <wp:wrapTight wrapText="bothSides">
              <wp:wrapPolygon edited="0">
                <wp:start x="0" y="0"/>
                <wp:lineTo x="0" y="21364"/>
                <wp:lineTo x="21447" y="21364"/>
                <wp:lineTo x="21447" y="0"/>
                <wp:lineTo x="0" y="0"/>
              </wp:wrapPolygon>
            </wp:wrapTight>
            <wp:docPr id="22" name="Рисунок 22" descr="D:\С диска С\документы\2023 год\Памятники\фото\п.Навля, Памятник мемориал комсомольцам-подпольщикам и секретарю Навлинского подпольного райкома Суслину А.В. в сквере комсомольцев-подпольщиковIMG_20230412_11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 диска С\документы\2023 год\Памятники\фото\п.Навля, Памятник мемориал комсомольцам-подпольщикам и секретарю Навлинского подпольного райкома Суслину А.В. в сквере комсомольцев-подпольщиковIMG_20230412_1134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288" cy="256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398"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летию ВЛКСМ и 25-летию освобождения нашего края от немецко-фашистских захватчиков на постаменте установили скульптуру: девушка-комсомолка, спасающая раненого бойца. В 1971 г., ко Дню Победы на памятнике была установлена мемориальная доска и именами погибших на этом месте в период оккупации района, в октябре 1941 – сентябре 1943 гг.</w:t>
      </w:r>
    </w:p>
    <w:p w:rsidR="00730661" w:rsidRDefault="00730661" w:rsidP="00606398">
      <w:pPr>
        <w:jc w:val="both"/>
        <w:rPr>
          <w:rFonts w:ascii="Arial" w:hAnsi="Arial" w:cs="Arial"/>
          <w:color w:val="646464"/>
          <w:sz w:val="18"/>
          <w:szCs w:val="18"/>
          <w:shd w:val="clear" w:color="auto" w:fill="FFFFFF"/>
        </w:rPr>
      </w:pPr>
      <w:r w:rsidRPr="00730661">
        <w:rPr>
          <w:rFonts w:ascii="Times New Roman" w:hAnsi="Times New Roman" w:cs="Times New Roman"/>
          <w:noProof/>
          <w:color w:val="64646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5715</wp:posOffset>
            </wp:positionV>
            <wp:extent cx="2600325" cy="3467100"/>
            <wp:effectExtent l="0" t="0" r="9525" b="0"/>
            <wp:wrapTight wrapText="bothSides">
              <wp:wrapPolygon edited="0">
                <wp:start x="0" y="0"/>
                <wp:lineTo x="0" y="21481"/>
                <wp:lineTo x="21521" y="21481"/>
                <wp:lineTo x="21521" y="0"/>
                <wp:lineTo x="0" y="0"/>
              </wp:wrapPolygon>
            </wp:wrapTight>
            <wp:docPr id="23" name="Рисунок 23" descr="D:\С диска С\документы\2023 год\Памятники\фото\Навля\п.Навля, Обелиск-Стела, 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 диска С\документы\2023 год\Памятники\фото\Навля\п.Навля, Обелиск-Стела, стало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     </w:t>
      </w:r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Памятник воинам-освободителям и партизанам в виде стелы был установлен в центре п. Навля 17 сентября 1968 г., к 25-летию освобождения района от немецко-фашистских захватчиков. В 1971 г. на обелиске были вмонтированы мемориальные плиты, на одной из которых помещен текст: “В освобождении </w:t>
      </w:r>
      <w:proofErr w:type="spellStart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Навлинского</w:t>
      </w:r>
      <w:proofErr w:type="spellEnd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района от немецко-фашистских захватчиков, в сентябре 1943 г. участвовали: 129, 84, 11-я стрелковые дивизии, 10-я гвардейская, 35-я танковая бригада Брянского фронта под командованием генерала армии Попова М.М.”. На второй – помещены названия всех 14 партизанских отрядов, сформированных на территории нашего района в 1941 - 1943 гг.: “Смерть немецким оккупантам”, “Народный мститель”, “им. Пархоменко”, “им. Микояна”, “им. Железняка”, “</w:t>
      </w:r>
      <w:proofErr w:type="spellStart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Алтуховский</w:t>
      </w:r>
      <w:proofErr w:type="spellEnd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”, “им. Жданова”, “им. Котовского”, “им. Свердлова”, “им. Кирова”, “им. Стрельца”, “им. Крупской”, “Журавский”, “им. Шаумяна”. На третьей плите изображен орден Отечественной войны I-й степени</w:t>
      </w:r>
      <w:r>
        <w:rPr>
          <w:rFonts w:ascii="Arial" w:hAnsi="Arial" w:cs="Arial"/>
          <w:color w:val="646464"/>
          <w:sz w:val="18"/>
          <w:szCs w:val="18"/>
          <w:shd w:val="clear" w:color="auto" w:fill="FFFFFF"/>
        </w:rPr>
        <w:t>.</w:t>
      </w:r>
    </w:p>
    <w:p w:rsidR="00730661" w:rsidRDefault="00730661" w:rsidP="00606398">
      <w:pPr>
        <w:jc w:val="both"/>
        <w:rPr>
          <w:rFonts w:ascii="Arial" w:hAnsi="Arial" w:cs="Arial"/>
          <w:color w:val="646464"/>
          <w:sz w:val="18"/>
          <w:szCs w:val="18"/>
          <w:shd w:val="clear" w:color="auto" w:fill="FFFFFF"/>
        </w:rPr>
      </w:pPr>
    </w:p>
    <w:p w:rsidR="00730661" w:rsidRDefault="00730661" w:rsidP="00606398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   </w:t>
      </w:r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В мае 1985 г., в честь 40-летия Победы в п. Навля был установлен памятник танкистам 10-й гвардейской отдельной танковой бригады 1-го танкового корпуса 11-й гвардейской танковой армии Брянского фронта, участвовавшей в освобождении райцентра от немецко-фашистских </w:t>
      </w:r>
      <w:r w:rsidR="006E6382" w:rsidRPr="006E6382">
        <w:rPr>
          <w:rFonts w:ascii="Times New Roman" w:hAnsi="Times New Roman" w:cs="Times New Roman"/>
          <w:noProof/>
          <w:color w:val="646464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41910</wp:posOffset>
            </wp:positionV>
            <wp:extent cx="3242310" cy="4324350"/>
            <wp:effectExtent l="0" t="0" r="0" b="0"/>
            <wp:wrapTight wrapText="bothSides">
              <wp:wrapPolygon edited="0">
                <wp:start x="0" y="0"/>
                <wp:lineTo x="0" y="21505"/>
                <wp:lineTo x="21448" y="21505"/>
                <wp:lineTo x="21448" y="0"/>
                <wp:lineTo x="0" y="0"/>
              </wp:wrapPolygon>
            </wp:wrapTight>
            <wp:docPr id="24" name="Рисунок 24" descr="D:\С диска С\документы\2023 год\Памятники\фото\Навля\IMG-f78c5ba3f628784c5623be03eaede18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 диска С\документы\2023 год\Памятники\фото\Навля\IMG-f78c5ba3f628784c5623be03eaede18f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захватчиков. Памятник представляет собой установленный на постаменте тяжелый танк “ИС-2”, который был грозным оружием для противника в период Великой Отечественной войны. На постаменте памятника имеется мемориальная доска с надписью: «1941 – 1945 гг.: танк установлен в год 40-летия Великой Победы, в честь воинов бывших: 10-й отдельной танковой бригады и 169-й стрелковой дивизии, освобождавших п. Навля и район от фашистских захватчиков». Инициатива установки памятника принадлежала полковнику бронетанковых войск, участнику боев за освобождение района, «Почетному гражданину п. Навля» А. Р. </w:t>
      </w:r>
      <w:proofErr w:type="spellStart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Бурлыга</w:t>
      </w:r>
      <w:proofErr w:type="spellEnd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(1918 – 2000 гг.), которая была поддержана руководством </w:t>
      </w:r>
      <w:proofErr w:type="spellStart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Навлинского</w:t>
      </w:r>
      <w:proofErr w:type="spellEnd"/>
      <w:r w:rsidRPr="00730661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района.</w:t>
      </w:r>
      <w:r w:rsidR="006E6382" w:rsidRPr="006E63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E6382" w:rsidRPr="006E6382" w:rsidRDefault="006E6382" w:rsidP="00606398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E6382">
        <w:rPr>
          <w:rFonts w:ascii="Times New Roman" w:hAnsi="Times New Roman" w:cs="Times New Roman"/>
          <w:noProof/>
          <w:color w:val="646464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3076575" cy="3450590"/>
            <wp:effectExtent l="0" t="0" r="9525" b="0"/>
            <wp:wrapTight wrapText="bothSides">
              <wp:wrapPolygon edited="0">
                <wp:start x="0" y="0"/>
                <wp:lineTo x="0" y="21465"/>
                <wp:lineTo x="21533" y="21465"/>
                <wp:lineTo x="21533" y="0"/>
                <wp:lineTo x="0" y="0"/>
              </wp:wrapPolygon>
            </wp:wrapTight>
            <wp:docPr id="25" name="Рисунок 25" descr="D:\С диска С\документы\2022 год\памятники\к 9 мая\фото\№ 7. Навля Трусова го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 диска С\документы\2022 год\памятники\к 9 мая\фото\№ 7. Навля Трусова гора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   </w:t>
      </w:r>
      <w:r w:rsidRPr="006E6382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В Братской могиле, в урочище Трусова гора покоятся останки 276 жителей п. Навля и района, замученных фашистами в 1941 - 1943 гг. Особенно много жителей погибло в мае 1943 г., во время карательной операции оккупантов, проведенной ими в связи с наступлением партизан. Фашисты организовали в парке, в районе клуба “им. Серго Орджоникидзе” концлагерь, куда сгоняли мирных граждан за колючую проволоку. По ночам жителей вывозили партиями на Трусову гору, и всех поголовно расстреливали. В 1966 г. на этом месте был установлен памятник, где на мраморной доске запечатлены слова: “На этом месте в мае 1943 года были зверски расстреляны немецко-фашистскими захватчиками около </w:t>
      </w:r>
      <w:r w:rsidRPr="006E6382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lastRenderedPageBreak/>
        <w:t>300 стариков, женщин и детей”. В 2005 г., накануне празднования 60-летия Победы советского народа в Великой Отечественной войне обелиск и вся братская могила на Трусовой горе были реконструированы силами трудового коллектива ОАО «</w:t>
      </w:r>
      <w:proofErr w:type="spellStart"/>
      <w:r w:rsidRPr="006E6382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Навлинский</w:t>
      </w:r>
      <w:proofErr w:type="spellEnd"/>
      <w:r w:rsidRPr="006E6382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 xml:space="preserve"> завод «</w:t>
      </w:r>
      <w:proofErr w:type="spellStart"/>
      <w:r w:rsidRPr="006E6382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Промсвязь</w:t>
      </w:r>
      <w:proofErr w:type="spellEnd"/>
      <w:r w:rsidRPr="006E6382">
        <w:rPr>
          <w:rFonts w:ascii="Times New Roman" w:hAnsi="Times New Roman" w:cs="Times New Roman"/>
          <w:color w:val="646464"/>
          <w:sz w:val="28"/>
          <w:szCs w:val="28"/>
          <w:shd w:val="clear" w:color="auto" w:fill="FFFFFF"/>
        </w:rPr>
        <w:t>».</w:t>
      </w:r>
      <w:r w:rsidRPr="006E63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E6382" w:rsidRDefault="006E6382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6E6382">
        <w:rPr>
          <w:rFonts w:ascii="Times New Roman" w:hAnsi="Times New Roman" w:cs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46 г"/>
        </w:smartTagPr>
        <w:r w:rsidRPr="006E6382">
          <w:rPr>
            <w:rFonts w:ascii="Times New Roman" w:hAnsi="Times New Roman" w:cs="Times New Roman"/>
            <w:sz w:val="28"/>
            <w:szCs w:val="28"/>
          </w:rPr>
          <w:t>1946 г</w:t>
        </w:r>
      </w:smartTag>
      <w:r w:rsidRPr="006E6382">
        <w:rPr>
          <w:rFonts w:ascii="Times New Roman" w:hAnsi="Times New Roman" w:cs="Times New Roman"/>
          <w:sz w:val="28"/>
          <w:szCs w:val="28"/>
        </w:rPr>
        <w:t>. на привокзальную площадь п. Навля были перенесены останки пог</w:t>
      </w:r>
      <w:r>
        <w:rPr>
          <w:rFonts w:ascii="Times New Roman" w:hAnsi="Times New Roman" w:cs="Times New Roman"/>
          <w:sz w:val="28"/>
          <w:szCs w:val="28"/>
        </w:rPr>
        <w:t xml:space="preserve">ибших партизан и мирных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жителей</w:t>
      </w:r>
      <w:r w:rsidRPr="006E6382">
        <w:rPr>
          <w:rFonts w:ascii="Times New Roman" w:hAnsi="Times New Roman" w:cs="Times New Roman"/>
          <w:sz w:val="28"/>
          <w:szCs w:val="28"/>
        </w:rPr>
        <w:t xml:space="preserve">  и</w:t>
      </w:r>
      <w:proofErr w:type="gramEnd"/>
      <w:r w:rsidRPr="006E6382">
        <w:rPr>
          <w:rFonts w:ascii="Times New Roman" w:hAnsi="Times New Roman" w:cs="Times New Roman"/>
          <w:sz w:val="28"/>
          <w:szCs w:val="28"/>
        </w:rPr>
        <w:t xml:space="preserve"> был установлен памятник в виде кирпичной стелы. А в </w:t>
      </w:r>
      <w:smartTag w:uri="urn:schemas-microsoft-com:office:smarttags" w:element="metricconverter">
        <w:smartTagPr>
          <w:attr w:name="ProductID" w:val="1962 г"/>
        </w:smartTagPr>
        <w:r w:rsidRPr="006E6382">
          <w:rPr>
            <w:rFonts w:ascii="Times New Roman" w:hAnsi="Times New Roman" w:cs="Times New Roman"/>
            <w:sz w:val="28"/>
            <w:szCs w:val="28"/>
          </w:rPr>
          <w:t>1962 г</w:t>
        </w:r>
      </w:smartTag>
      <w:r w:rsidRPr="006E6382">
        <w:rPr>
          <w:rFonts w:ascii="Times New Roman" w:hAnsi="Times New Roman" w:cs="Times New Roman"/>
          <w:sz w:val="28"/>
          <w:szCs w:val="28"/>
        </w:rPr>
        <w:t>. на кирпичном постаменте с мраморными мемориальными плитами была установлена скульптура воина в плащ-накидке, и держащего каску в правой руке. На памятнике помещены имена 23 человек, партизан и местных жителей, захороненных на этом месте.</w:t>
      </w:r>
    </w:p>
    <w:p w:rsidR="00714F11" w:rsidRDefault="00990778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 w:rsidRPr="006E638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4581525" cy="4148455"/>
            <wp:effectExtent l="0" t="0" r="9525" b="4445"/>
            <wp:wrapTight wrapText="bothSides">
              <wp:wrapPolygon edited="0">
                <wp:start x="0" y="0"/>
                <wp:lineTo x="0" y="21524"/>
                <wp:lineTo x="21555" y="21524"/>
                <wp:lineTo x="21555" y="0"/>
                <wp:lineTo x="0" y="0"/>
              </wp:wrapPolygon>
            </wp:wrapTight>
            <wp:docPr id="26" name="Рисунок 26" descr="D:\С диска С\документы\2023 год\Памятники\фото\Навля\IMG_20221011_11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 диска С\документы\2023 год\Памятники\фото\Навля\IMG_20221011_1115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1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Default="00990778" w:rsidP="0099077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90778" w:rsidRPr="00990778" w:rsidRDefault="00990778" w:rsidP="009907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В</w:t>
      </w:r>
      <w:r w:rsidRPr="00990778">
        <w:rPr>
          <w:rFonts w:ascii="Times New Roman" w:hAnsi="Times New Roman" w:cs="Times New Roman"/>
          <w:sz w:val="28"/>
          <w:szCs w:val="28"/>
        </w:rPr>
        <w:t xml:space="preserve"> августе 1941 года был сформирован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Навлинский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 xml:space="preserve"> истребительный батальон, преобразованный впоследствии в партизанский отряд «Смерть немецким оккупантам». Первым командиром отряда был П.А.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Понуровский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 xml:space="preserve">, комиссаром – А.В.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Суслин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 xml:space="preserve">, начальником штаба – Б.К.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Игнашков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>.</w:t>
      </w:r>
    </w:p>
    <w:p w:rsidR="00990778" w:rsidRPr="00990778" w:rsidRDefault="00990778" w:rsidP="0099077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990778">
        <w:rPr>
          <w:rFonts w:ascii="Times New Roman" w:hAnsi="Times New Roman" w:cs="Times New Roman"/>
          <w:sz w:val="28"/>
          <w:szCs w:val="28"/>
        </w:rPr>
        <w:t xml:space="preserve">После оккупации территории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Навлинского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 xml:space="preserve"> района 6 октября 1941 года фашистскими войсками, здесь располагалась первая база партизанского отряда «Смерть немецким оккупантам, а в январе 1942 года был сформирован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Навлинский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 xml:space="preserve"> районный штаб партизанского движения, руководителем которого был майор Красной Армии М.О. </w:t>
      </w:r>
      <w:proofErr w:type="spellStart"/>
      <w:r w:rsidRPr="00990778">
        <w:rPr>
          <w:rFonts w:ascii="Times New Roman" w:hAnsi="Times New Roman" w:cs="Times New Roman"/>
          <w:sz w:val="28"/>
          <w:szCs w:val="28"/>
        </w:rPr>
        <w:t>Корицкий</w:t>
      </w:r>
      <w:proofErr w:type="spellEnd"/>
      <w:r w:rsidRPr="00990778">
        <w:rPr>
          <w:rFonts w:ascii="Times New Roman" w:hAnsi="Times New Roman" w:cs="Times New Roman"/>
          <w:sz w:val="28"/>
          <w:szCs w:val="28"/>
        </w:rPr>
        <w:t>.</w:t>
      </w:r>
    </w:p>
    <w:p w:rsidR="00714F11" w:rsidRDefault="00990778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 w:rsidRPr="00714F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margin">
              <wp:posOffset>-39370</wp:posOffset>
            </wp:positionH>
            <wp:positionV relativeFrom="paragraph">
              <wp:posOffset>28575</wp:posOffset>
            </wp:positionV>
            <wp:extent cx="3576759" cy="2588260"/>
            <wp:effectExtent l="0" t="0" r="5080" b="2540"/>
            <wp:wrapTight wrapText="bothSides">
              <wp:wrapPolygon edited="0">
                <wp:start x="0" y="0"/>
                <wp:lineTo x="0" y="21462"/>
                <wp:lineTo x="21516" y="21462"/>
                <wp:lineTo x="21516" y="0"/>
                <wp:lineTo x="0" y="0"/>
              </wp:wrapPolygon>
            </wp:wrapTight>
            <wp:docPr id="8" name="Рисунок 8" descr="D:\С диска С\документы\2023 год\Памятники\фото\Навля\IMG_20220507_12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 диска С\документы\2023 год\Памятники\фото\Навля\IMG_20220507_1219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759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284">
        <w:rPr>
          <w:rFonts w:ascii="Times New Roman" w:hAnsi="Times New Roman" w:cs="Times New Roman"/>
          <w:sz w:val="28"/>
          <w:szCs w:val="28"/>
        </w:rPr>
        <w:t>Сегодня на памятном месте благоустроена территория, установлены стенды, рассказывающие об истории партизанского движения.</w:t>
      </w: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990778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 w:rsidRPr="00714F1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332740</wp:posOffset>
            </wp:positionV>
            <wp:extent cx="4377690" cy="3221990"/>
            <wp:effectExtent l="0" t="0" r="3810" b="0"/>
            <wp:wrapTight wrapText="bothSides">
              <wp:wrapPolygon edited="0">
                <wp:start x="0" y="0"/>
                <wp:lineTo x="0" y="21455"/>
                <wp:lineTo x="21525" y="21455"/>
                <wp:lineTo x="21525" y="0"/>
                <wp:lineTo x="0" y="0"/>
              </wp:wrapPolygon>
            </wp:wrapTight>
            <wp:docPr id="18" name="Рисунок 18" descr="D:\С диска С\документы\2022 год\памятники\благоустройство\IMG_20220507_12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 диска С\документы\2022 год\памятники\благоустройство\IMG_20220507_1221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690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F11" w:rsidRDefault="00551FC5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178088" cy="3133566"/>
            <wp:effectExtent l="0" t="0" r="0" b="0"/>
            <wp:docPr id="28" name="Рисунок 28" descr="https://avatars.mds.yandex.net/get-altay/2424821/2a000001769cdc401a79dbef68d319470405/XXL_he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altay/2424821/2a000001769cdc401a79dbef68d319470405/XXL_height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342" cy="314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F11" w:rsidRDefault="00714F11" w:rsidP="006E63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4F11" w:rsidRDefault="00A84284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90778" w:rsidRPr="00A84284">
        <w:rPr>
          <w:rFonts w:ascii="Times New Roman" w:hAnsi="Times New Roman" w:cs="Times New Roman"/>
          <w:sz w:val="28"/>
          <w:szCs w:val="28"/>
        </w:rPr>
        <w:t>В 2014 году п. Навля получил почетное звание «Поселок партизанской славы» и в честь этого была установлена стела.</w:t>
      </w:r>
    </w:p>
    <w:p w:rsidR="00A84284" w:rsidRPr="00A84284" w:rsidRDefault="00A84284" w:rsidP="006E63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нашем районе на протяжении ряда лет сложилась хорошая традиция, когда за памятниками и памятными местами района закреплены шефы – образовательные учреждения, учреждения культуры, трудовые коллективы предприятий и организаций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п.Навля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района. </w:t>
      </w:r>
    </w:p>
    <w:p w:rsidR="001433C9" w:rsidRPr="00FD69C4" w:rsidRDefault="006E6382" w:rsidP="00FD69C4">
      <w:pPr>
        <w:pStyle w:val="a5"/>
        <w:shd w:val="clear" w:color="auto" w:fill="FFFFFF"/>
        <w:spacing w:before="180" w:beforeAutospacing="0" w:after="180" w:afterAutospacing="0"/>
        <w:jc w:val="both"/>
        <w:rPr>
          <w:color w:val="404040"/>
          <w:sz w:val="28"/>
          <w:szCs w:val="28"/>
        </w:rPr>
      </w:pPr>
      <w:r w:rsidRPr="00FD69C4">
        <w:rPr>
          <w:color w:val="646464"/>
          <w:sz w:val="28"/>
          <w:szCs w:val="28"/>
          <w:shd w:val="clear" w:color="auto" w:fill="FFFFFF"/>
        </w:rPr>
        <w:t xml:space="preserve">     </w:t>
      </w:r>
      <w:r w:rsidR="001433C9" w:rsidRPr="00FD69C4">
        <w:rPr>
          <w:bCs/>
          <w:iCs/>
          <w:color w:val="404040"/>
          <w:sz w:val="28"/>
          <w:szCs w:val="28"/>
        </w:rPr>
        <w:t xml:space="preserve"> В Навле тоже есть улицы и переулки, названные в честь героев Великой Отечественной войны – это ул. Вали </w:t>
      </w:r>
      <w:proofErr w:type="spellStart"/>
      <w:proofErr w:type="gramStart"/>
      <w:r w:rsidR="001433C9" w:rsidRPr="00FD69C4">
        <w:rPr>
          <w:bCs/>
          <w:iCs/>
          <w:color w:val="404040"/>
          <w:sz w:val="28"/>
          <w:szCs w:val="28"/>
        </w:rPr>
        <w:t>Калининой</w:t>
      </w:r>
      <w:proofErr w:type="spellEnd"/>
      <w:r w:rsidR="001433C9" w:rsidRPr="00FD69C4">
        <w:rPr>
          <w:bCs/>
          <w:iCs/>
          <w:color w:val="404040"/>
          <w:sz w:val="28"/>
          <w:szCs w:val="28"/>
        </w:rPr>
        <w:t>,  ул.</w:t>
      </w:r>
      <w:proofErr w:type="gramEnd"/>
      <w:r w:rsidR="001433C9" w:rsidRPr="00FD69C4">
        <w:rPr>
          <w:bCs/>
          <w:iCs/>
          <w:color w:val="404040"/>
          <w:sz w:val="28"/>
          <w:szCs w:val="28"/>
        </w:rPr>
        <w:t xml:space="preserve"> Г. Трофименко, ул. Генерала Петренко, ул. Георгия Головкова, ул. Дмитрия </w:t>
      </w:r>
      <w:proofErr w:type="spellStart"/>
      <w:r w:rsidR="001433C9" w:rsidRPr="00FD69C4">
        <w:rPr>
          <w:bCs/>
          <w:iCs/>
          <w:color w:val="404040"/>
          <w:sz w:val="28"/>
          <w:szCs w:val="28"/>
        </w:rPr>
        <w:t>Емлютина</w:t>
      </w:r>
      <w:proofErr w:type="spellEnd"/>
      <w:r w:rsidR="001433C9" w:rsidRPr="00FD69C4">
        <w:rPr>
          <w:bCs/>
          <w:iCs/>
          <w:color w:val="404040"/>
          <w:sz w:val="28"/>
          <w:szCs w:val="28"/>
        </w:rPr>
        <w:t xml:space="preserve">,   ул. Дуси Рябых, ул. </w:t>
      </w:r>
      <w:proofErr w:type="spellStart"/>
      <w:r w:rsidR="001433C9" w:rsidRPr="00FD69C4">
        <w:rPr>
          <w:bCs/>
          <w:iCs/>
          <w:color w:val="404040"/>
          <w:sz w:val="28"/>
          <w:szCs w:val="28"/>
        </w:rPr>
        <w:t>Ижукина</w:t>
      </w:r>
      <w:proofErr w:type="spellEnd"/>
      <w:r w:rsidR="001433C9" w:rsidRPr="00FD69C4">
        <w:rPr>
          <w:bCs/>
          <w:iCs/>
          <w:color w:val="404040"/>
          <w:sz w:val="28"/>
          <w:szCs w:val="28"/>
        </w:rPr>
        <w:t xml:space="preserve">,  ул. Леонардо Гарсиа, пер. Липы Карповой,  ул. Марии Дунаевой, ул. </w:t>
      </w:r>
      <w:proofErr w:type="spellStart"/>
      <w:r w:rsidR="001433C9" w:rsidRPr="00FD69C4">
        <w:rPr>
          <w:bCs/>
          <w:iCs/>
          <w:color w:val="404040"/>
          <w:sz w:val="28"/>
          <w:szCs w:val="28"/>
        </w:rPr>
        <w:t>Майбородского</w:t>
      </w:r>
      <w:proofErr w:type="spellEnd"/>
      <w:r w:rsidR="001433C9" w:rsidRPr="00FD69C4">
        <w:rPr>
          <w:bCs/>
          <w:iCs/>
          <w:color w:val="404040"/>
          <w:sz w:val="28"/>
          <w:szCs w:val="28"/>
        </w:rPr>
        <w:t xml:space="preserve">, ул. Петра </w:t>
      </w:r>
      <w:proofErr w:type="spellStart"/>
      <w:r w:rsidR="001433C9" w:rsidRPr="00FD69C4">
        <w:rPr>
          <w:bCs/>
          <w:iCs/>
          <w:color w:val="404040"/>
          <w:sz w:val="28"/>
          <w:szCs w:val="28"/>
        </w:rPr>
        <w:t>Береснева</w:t>
      </w:r>
      <w:proofErr w:type="spellEnd"/>
      <w:r w:rsidR="001433C9" w:rsidRPr="00FD69C4">
        <w:rPr>
          <w:bCs/>
          <w:iCs/>
          <w:color w:val="404040"/>
          <w:sz w:val="28"/>
          <w:szCs w:val="28"/>
        </w:rPr>
        <w:t xml:space="preserve">  ул. Филиппа Стрельца.</w:t>
      </w:r>
    </w:p>
    <w:p w:rsidR="001433C9" w:rsidRPr="00FD69C4" w:rsidRDefault="00FD69C4" w:rsidP="00FD69C4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404040"/>
          <w:sz w:val="28"/>
          <w:szCs w:val="28"/>
          <w:lang w:eastAsia="ru-RU"/>
        </w:rPr>
        <w:t xml:space="preserve">     </w:t>
      </w:r>
      <w:r w:rsidR="001433C9" w:rsidRPr="00FD69C4">
        <w:rPr>
          <w:rFonts w:ascii="Times New Roman" w:eastAsia="Times New Roman" w:hAnsi="Times New Roman" w:cs="Times New Roman"/>
          <w:bCs/>
          <w:iCs/>
          <w:color w:val="404040"/>
          <w:sz w:val="28"/>
          <w:szCs w:val="28"/>
          <w:lang w:eastAsia="ru-RU"/>
        </w:rPr>
        <w:t>Названия этих улиц – дань памяти и уважения подвигу людей, отдавших все силы, здоровье и даже свою жизнь ради Победы в самой страшной войне XX века.</w:t>
      </w:r>
    </w:p>
    <w:p w:rsidR="001433C9" w:rsidRPr="00FD69C4" w:rsidRDefault="00FD69C4" w:rsidP="00FD69C4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404040"/>
          <w:sz w:val="28"/>
          <w:szCs w:val="28"/>
          <w:lang w:eastAsia="ru-RU"/>
        </w:rPr>
        <w:t xml:space="preserve">      </w:t>
      </w:r>
      <w:r w:rsidR="001433C9" w:rsidRPr="00FD69C4">
        <w:rPr>
          <w:rFonts w:ascii="Times New Roman" w:eastAsia="Times New Roman" w:hAnsi="Times New Roman" w:cs="Times New Roman"/>
          <w:bCs/>
          <w:iCs/>
          <w:color w:val="404040"/>
          <w:sz w:val="28"/>
          <w:szCs w:val="28"/>
          <w:lang w:eastAsia="ru-RU"/>
        </w:rPr>
        <w:t>Не забывать об этом, всегда помнить в честь кого названа улица поселка – долг каждого жителя, независимо от возраста, образования, места жительства. Пока мы помним о Героях, в честь которых названы наши улицы – они живы, жива память о них и их подвиге.</w:t>
      </w:r>
    </w:p>
    <w:p w:rsidR="00FD69C4" w:rsidRDefault="00FD69C4" w:rsidP="001433C9">
      <w:pPr>
        <w:shd w:val="clear" w:color="auto" w:fill="FFFFFF"/>
        <w:spacing w:before="180" w:after="180" w:line="240" w:lineRule="auto"/>
        <w:jc w:val="center"/>
        <w:rPr>
          <w:rFonts w:ascii="Verdana" w:eastAsia="Times New Roman" w:hAnsi="Verdana" w:cs="Times New Roman"/>
          <w:b/>
          <w:bCs/>
          <w:color w:val="404040"/>
          <w:sz w:val="18"/>
          <w:szCs w:val="18"/>
          <w:lang w:eastAsia="ru-RU"/>
        </w:rPr>
      </w:pPr>
    </w:p>
    <w:p w:rsidR="00FD69C4" w:rsidRDefault="00FD69C4" w:rsidP="001433C9">
      <w:pPr>
        <w:shd w:val="clear" w:color="auto" w:fill="FFFFFF"/>
        <w:spacing w:before="180" w:after="180" w:line="240" w:lineRule="auto"/>
        <w:jc w:val="center"/>
        <w:rPr>
          <w:rFonts w:ascii="Verdana" w:eastAsia="Times New Roman" w:hAnsi="Verdana" w:cs="Times New Roman"/>
          <w:b/>
          <w:bCs/>
          <w:color w:val="404040"/>
          <w:sz w:val="18"/>
          <w:szCs w:val="18"/>
          <w:lang w:eastAsia="ru-RU"/>
        </w:rPr>
      </w:pPr>
    </w:p>
    <w:p w:rsidR="00FD69C4" w:rsidRDefault="00FD69C4" w:rsidP="001433C9">
      <w:pPr>
        <w:shd w:val="clear" w:color="auto" w:fill="FFFFFF"/>
        <w:spacing w:before="180" w:after="180" w:line="240" w:lineRule="auto"/>
        <w:jc w:val="center"/>
        <w:rPr>
          <w:rFonts w:ascii="Verdana" w:eastAsia="Times New Roman" w:hAnsi="Verdana" w:cs="Times New Roman"/>
          <w:b/>
          <w:bCs/>
          <w:color w:val="404040"/>
          <w:sz w:val="18"/>
          <w:szCs w:val="18"/>
          <w:lang w:eastAsia="ru-RU"/>
        </w:rPr>
      </w:pPr>
    </w:p>
    <w:p w:rsidR="00FD69C4" w:rsidRDefault="00FD69C4" w:rsidP="001433C9">
      <w:pPr>
        <w:shd w:val="clear" w:color="auto" w:fill="FFFFFF"/>
        <w:spacing w:before="180" w:after="180" w:line="240" w:lineRule="auto"/>
        <w:jc w:val="center"/>
        <w:rPr>
          <w:rFonts w:ascii="Verdana" w:eastAsia="Times New Roman" w:hAnsi="Verdana" w:cs="Times New Roman"/>
          <w:b/>
          <w:bCs/>
          <w:color w:val="404040"/>
          <w:sz w:val="18"/>
          <w:szCs w:val="18"/>
          <w:lang w:eastAsia="ru-RU"/>
        </w:rPr>
      </w:pPr>
    </w:p>
    <w:p w:rsidR="00FD69C4" w:rsidRDefault="00FD69C4" w:rsidP="001433C9">
      <w:pPr>
        <w:shd w:val="clear" w:color="auto" w:fill="FFFFFF"/>
        <w:spacing w:before="180" w:after="180" w:line="240" w:lineRule="auto"/>
        <w:jc w:val="center"/>
        <w:rPr>
          <w:rFonts w:ascii="Verdana" w:eastAsia="Times New Roman" w:hAnsi="Verdana" w:cs="Times New Roman"/>
          <w:b/>
          <w:bCs/>
          <w:color w:val="404040"/>
          <w:sz w:val="18"/>
          <w:szCs w:val="18"/>
          <w:lang w:eastAsia="ru-RU"/>
        </w:rPr>
      </w:pPr>
      <w:bookmarkStart w:id="0" w:name="_GoBack"/>
      <w:bookmarkEnd w:id="0"/>
    </w:p>
    <w:sectPr w:rsidR="00FD69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05FC"/>
    <w:rsid w:val="001433C9"/>
    <w:rsid w:val="002757A6"/>
    <w:rsid w:val="00442E61"/>
    <w:rsid w:val="004A629E"/>
    <w:rsid w:val="00551FC5"/>
    <w:rsid w:val="00606398"/>
    <w:rsid w:val="00651426"/>
    <w:rsid w:val="006E6382"/>
    <w:rsid w:val="006F1EAF"/>
    <w:rsid w:val="00714F11"/>
    <w:rsid w:val="00730661"/>
    <w:rsid w:val="00744A97"/>
    <w:rsid w:val="007B4E62"/>
    <w:rsid w:val="00856779"/>
    <w:rsid w:val="008938DE"/>
    <w:rsid w:val="009305FC"/>
    <w:rsid w:val="00990778"/>
    <w:rsid w:val="00A84284"/>
    <w:rsid w:val="00AB5B78"/>
    <w:rsid w:val="00BC55C6"/>
    <w:rsid w:val="00E342EC"/>
    <w:rsid w:val="00FB27B4"/>
    <w:rsid w:val="00FD6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B7BF658"/>
  <w15:chartTrackingRefBased/>
  <w15:docId w15:val="{3AB4C6FC-E0E8-467D-B56F-987746A7CF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FB27B4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locked/>
    <w:rsid w:val="00FB27B4"/>
    <w:rPr>
      <w:rFonts w:eastAsiaTheme="minorEastAsia"/>
      <w:lang w:eastAsia="ru-RU"/>
    </w:rPr>
  </w:style>
  <w:style w:type="paragraph" w:styleId="a5">
    <w:name w:val="Normal (Web)"/>
    <w:basedOn w:val="a"/>
    <w:uiPriority w:val="99"/>
    <w:unhideWhenUsed/>
    <w:rsid w:val="00FB27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FB27B4"/>
    <w:rPr>
      <w:b/>
      <w:bCs/>
    </w:rPr>
  </w:style>
  <w:style w:type="character" w:styleId="a7">
    <w:name w:val="Hyperlink"/>
    <w:basedOn w:val="a0"/>
    <w:uiPriority w:val="99"/>
    <w:semiHidden/>
    <w:unhideWhenUsed/>
    <w:rsid w:val="00FB27B4"/>
    <w:rPr>
      <w:color w:val="0000FF"/>
      <w:u w:val="single"/>
    </w:rPr>
  </w:style>
  <w:style w:type="character" w:styleId="a8">
    <w:name w:val="Emphasis"/>
    <w:basedOn w:val="a0"/>
    <w:uiPriority w:val="20"/>
    <w:qFormat/>
    <w:rsid w:val="001433C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802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0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0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19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46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8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1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7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4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hyperlink" Target="http://ru.wikipedia.org/wiki/%D0%92%D0%B5%D0%BB%D0%B8%D0%BA%D0%B0%D1%8F_%D0%9E%D1%82%D0%B5%D1%87%D0%B5%D1%81%D1%82%D0%B2%D0%B5%D0%BD%D0%BD%D0%B0%D1%8F_%D0%B2%D0%BE%D0%B9%D0%BD%D0%B0" TargetMode="External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2.jpeg"/><Relationship Id="rId15" Type="http://schemas.openxmlformats.org/officeDocument/2006/relationships/image" Target="media/image11.emf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</Pages>
  <Words>2024</Words>
  <Characters>11537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Kultura-1</dc:creator>
  <cp:keywords/>
  <dc:description/>
  <cp:lastModifiedBy>Kultura-1</cp:lastModifiedBy>
  <cp:revision>9</cp:revision>
  <dcterms:created xsi:type="dcterms:W3CDTF">2023-11-09T12:20:00Z</dcterms:created>
  <dcterms:modified xsi:type="dcterms:W3CDTF">2023-11-15T08:04:00Z</dcterms:modified>
</cp:coreProperties>
</file>